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CC1A" w14:textId="77777777" w:rsidR="009165DD" w:rsidRPr="00A5658F" w:rsidRDefault="00F171FD" w:rsidP="00F171FD">
      <w:pPr>
        <w:pStyle w:val="CommentText"/>
        <w:ind w:left="-340" w:right="-340"/>
        <w:rPr>
          <w:rFonts w:asciiTheme="minorHAnsi" w:hAnsiTheme="minorHAnsi" w:cstheme="minorHAnsi"/>
          <w:sz w:val="18"/>
          <w:szCs w:val="18"/>
        </w:rPr>
      </w:pPr>
      <w:r>
        <w:rPr>
          <w:rFonts w:asciiTheme="minorHAnsi" w:hAnsiTheme="minorHAnsi"/>
          <w:b/>
          <w:sz w:val="22"/>
        </w:rPr>
        <w:t>Avis au demandeur :</w:t>
      </w:r>
      <w:r>
        <w:rPr>
          <w:rFonts w:asciiTheme="minorHAnsi" w:hAnsiTheme="minorHAnsi"/>
          <w:sz w:val="22"/>
        </w:rPr>
        <w:t xml:space="preserve"> </w:t>
      </w:r>
      <w:r>
        <w:rPr>
          <w:rFonts w:asciiTheme="minorHAnsi" w:hAnsiTheme="minorHAnsi"/>
          <w:sz w:val="18"/>
        </w:rPr>
        <w:t xml:space="preserve">Ce document doit être lu et rempli conjointement à l’avis d’offre de participation (AOP).  Veuillez le lire au complet avant de remplir le formulaire. En cas de contradiction ou d’écart, le présent document prévaut. Au besoin, veuillez communiquer avec la personne-ressource mentionnée dans l’AOP. </w:t>
      </w:r>
      <w:bookmarkStart w:id="0" w:name="_Hlk163219049"/>
      <w:r>
        <w:rPr>
          <w:rFonts w:asciiTheme="minorHAnsi" w:hAnsiTheme="minorHAnsi"/>
          <w:sz w:val="18"/>
        </w:rPr>
        <w:t xml:space="preserve">Une fois ce formulaire rempli, veuillez l’envoyer avec les autres documents requis (selon la méthode prévue dans l’AOP). Il convient de noter que les communications par courrier électronique peuvent ne pas répondre aux exigences du gouvernement du Canada en matière de protection des données. </w:t>
      </w:r>
      <w:bookmarkEnd w:id="0"/>
    </w:p>
    <w:p w14:paraId="0526BC21" w14:textId="7B79043F" w:rsidR="00F171FD" w:rsidRPr="00A5658F" w:rsidRDefault="00F171FD" w:rsidP="00F171FD">
      <w:pPr>
        <w:pStyle w:val="CommentText"/>
        <w:ind w:left="-340" w:right="-340"/>
        <w:rPr>
          <w:rFonts w:asciiTheme="minorHAnsi" w:hAnsiTheme="minorHAnsi" w:cstheme="minorHAnsi"/>
          <w:sz w:val="18"/>
          <w:szCs w:val="18"/>
        </w:rPr>
      </w:pPr>
      <w:r>
        <w:t xml:space="preserve">Les renseignements fournis seront traités conformément à la </w:t>
      </w:r>
      <w:hyperlink r:id="rId8" w:history="1">
        <w:r>
          <w:rPr>
            <w:rStyle w:val="Hyperlink"/>
            <w:rFonts w:asciiTheme="minorHAnsi" w:hAnsiTheme="minorHAnsi"/>
            <w:b/>
            <w:i/>
            <w:sz w:val="18"/>
          </w:rPr>
          <w:t>Loi sur l’accès à l’information</w:t>
        </w:r>
      </w:hyperlink>
      <w:r>
        <w:t xml:space="preserve"> et à la </w:t>
      </w:r>
      <w:hyperlink r:id="rId9" w:anchor="h-397172" w:history="1">
        <w:r>
          <w:rPr>
            <w:rStyle w:val="Hyperlink"/>
            <w:rFonts w:asciiTheme="minorHAnsi" w:hAnsiTheme="minorHAnsi"/>
            <w:b/>
            <w:i/>
            <w:sz w:val="18"/>
          </w:rPr>
          <w:t>Loi sur la protection des renseignements personnels</w:t>
        </w:r>
      </w:hyperlink>
      <w:r>
        <w:t>.</w:t>
      </w:r>
    </w:p>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9"/>
        <w:gridCol w:w="5042"/>
      </w:tblGrid>
      <w:tr w:rsidR="00DC2202" w:rsidRPr="00A5658F" w14:paraId="6899C610" w14:textId="77777777" w:rsidTr="00852D9A">
        <w:tc>
          <w:tcPr>
            <w:tcW w:w="5000" w:type="pct"/>
            <w:gridSpan w:val="2"/>
            <w:tcBorders>
              <w:bottom w:val="single" w:sz="4" w:space="0" w:color="auto"/>
            </w:tcBorders>
            <w:shd w:val="clear" w:color="auto" w:fill="F2F2F2" w:themeFill="background1" w:themeFillShade="F2"/>
          </w:tcPr>
          <w:p w14:paraId="6E01ACCB" w14:textId="77777777" w:rsidR="00DC2202" w:rsidRPr="00A5658F" w:rsidRDefault="00DC2202" w:rsidP="00DC2202">
            <w:pPr>
              <w:tabs>
                <w:tab w:val="left" w:pos="7668"/>
              </w:tabs>
              <w:spacing w:after="0" w:line="240" w:lineRule="auto"/>
              <w:rPr>
                <w:rFonts w:asciiTheme="minorHAnsi" w:hAnsiTheme="minorHAnsi" w:cstheme="minorHAnsi"/>
                <w:b/>
                <w:sz w:val="20"/>
                <w:szCs w:val="20"/>
              </w:rPr>
            </w:pPr>
            <w:r>
              <w:rPr>
                <w:rFonts w:asciiTheme="minorHAnsi" w:hAnsiTheme="minorHAnsi"/>
                <w:b/>
                <w:sz w:val="20"/>
              </w:rPr>
              <w:t>SECTION 1A — RENSEIGNEMENTS SUR LE DEMANDEUR</w:t>
            </w:r>
          </w:p>
          <w:p w14:paraId="1FC1CB1C" w14:textId="5B88E23A" w:rsidR="00DC2202" w:rsidRPr="00A5658F" w:rsidRDefault="00DC2202" w:rsidP="00DC2202">
            <w:pPr>
              <w:tabs>
                <w:tab w:val="left" w:pos="7668"/>
              </w:tabs>
              <w:spacing w:after="0" w:line="240" w:lineRule="auto"/>
              <w:rPr>
                <w:rFonts w:asciiTheme="minorHAnsi" w:hAnsiTheme="minorHAnsi" w:cstheme="minorHAnsi"/>
                <w:b/>
                <w:sz w:val="20"/>
                <w:szCs w:val="20"/>
              </w:rPr>
            </w:pPr>
            <w:r>
              <w:rPr>
                <w:rFonts w:asciiTheme="minorHAnsi" w:hAnsiTheme="minorHAnsi"/>
                <w:b/>
                <w:sz w:val="20"/>
              </w:rPr>
              <w:tab/>
            </w:r>
          </w:p>
        </w:tc>
      </w:tr>
      <w:tr w:rsidR="00DC2202" w:rsidRPr="00A5658F" w14:paraId="2594DD5A" w14:textId="77777777" w:rsidTr="00852D9A">
        <w:trPr>
          <w:trHeight w:val="436"/>
        </w:trPr>
        <w:tc>
          <w:tcPr>
            <w:tcW w:w="5000" w:type="pct"/>
            <w:gridSpan w:val="2"/>
            <w:tcBorders>
              <w:top w:val="single" w:sz="4" w:space="0" w:color="auto"/>
              <w:left w:val="single" w:sz="4" w:space="0" w:color="auto"/>
              <w:bottom w:val="nil"/>
              <w:right w:val="single" w:sz="4" w:space="0" w:color="auto"/>
            </w:tcBorders>
          </w:tcPr>
          <w:p w14:paraId="198BDC73" w14:textId="2D5BBBEA" w:rsidR="00DC2202" w:rsidRPr="00A5658F" w:rsidRDefault="00DC2202" w:rsidP="00DC2202">
            <w:pPr>
              <w:spacing w:after="0" w:line="240" w:lineRule="auto"/>
              <w:rPr>
                <w:rFonts w:asciiTheme="minorHAnsi" w:hAnsiTheme="minorHAnsi" w:cstheme="minorHAnsi"/>
                <w:sz w:val="20"/>
                <w:szCs w:val="20"/>
              </w:rPr>
            </w:pPr>
            <w:r>
              <w:rPr>
                <w:rFonts w:asciiTheme="minorHAnsi" w:hAnsiTheme="minorHAnsi"/>
                <w:sz w:val="20"/>
              </w:rPr>
              <w:t>Nom légal de l’organisation, conformément aux documents de constitution ou d’enregistrement (voir section 6).</w:t>
            </w:r>
          </w:p>
        </w:tc>
      </w:tr>
      <w:tr w:rsidR="00DC2202" w:rsidRPr="00A5658F" w14:paraId="293349B6" w14:textId="77777777" w:rsidTr="00852D9A">
        <w:trPr>
          <w:trHeight w:val="922"/>
        </w:trPr>
        <w:tc>
          <w:tcPr>
            <w:tcW w:w="2777" w:type="pct"/>
            <w:tcBorders>
              <w:top w:val="single" w:sz="4" w:space="0" w:color="auto"/>
              <w:left w:val="single" w:sz="4" w:space="0" w:color="auto"/>
              <w:bottom w:val="nil"/>
              <w:right w:val="single" w:sz="4" w:space="0" w:color="auto"/>
            </w:tcBorders>
          </w:tcPr>
          <w:p w14:paraId="7AB2F7B6" w14:textId="77777777" w:rsidR="00DC2202" w:rsidRPr="00A5658F" w:rsidRDefault="00DC2202" w:rsidP="00DC2202">
            <w:pPr>
              <w:spacing w:after="0" w:line="240" w:lineRule="auto"/>
              <w:rPr>
                <w:rFonts w:asciiTheme="minorHAnsi" w:hAnsiTheme="minorHAnsi" w:cstheme="minorHAnsi"/>
                <w:sz w:val="20"/>
                <w:szCs w:val="20"/>
              </w:rPr>
            </w:pPr>
            <w:r>
              <w:rPr>
                <w:rFonts w:asciiTheme="minorHAnsi" w:hAnsiTheme="minorHAnsi"/>
                <w:sz w:val="20"/>
              </w:rPr>
              <w:t>Type d’organisation :</w:t>
            </w:r>
          </w:p>
          <w:p w14:paraId="3ED5E945" w14:textId="77777777" w:rsidR="00DC2202" w:rsidRPr="00961D09" w:rsidRDefault="00224078" w:rsidP="00DC2202">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686796179"/>
                <w14:checkbox>
                  <w14:checked w14:val="0"/>
                  <w14:checkedState w14:val="2612" w14:font="MS Gothic"/>
                  <w14:uncheckedState w14:val="2610" w14:font="MS Gothic"/>
                </w14:checkbox>
              </w:sdtPr>
              <w:sdtEndPr/>
              <w:sdtContent>
                <w:r w:rsidR="00DC2202" w:rsidRPr="00A5658F">
                  <w:rPr>
                    <w:rFonts w:ascii="Segoe UI Symbol" w:eastAsia="MS Gothic" w:hAnsi="Segoe UI Symbol" w:cs="Segoe UI Symbol"/>
                    <w:sz w:val="20"/>
                    <w:szCs w:val="20"/>
                  </w:rPr>
                  <w:t>☐</w:t>
                </w:r>
              </w:sdtContent>
            </w:sdt>
            <w:r w:rsidR="005D7732">
              <w:rPr>
                <w:rFonts w:asciiTheme="minorHAnsi" w:hAnsiTheme="minorHAnsi"/>
                <w:sz w:val="20"/>
              </w:rPr>
              <w:t xml:space="preserve"> </w:t>
            </w:r>
            <w:r w:rsidR="005D7732" w:rsidRPr="00961D09">
              <w:rPr>
                <w:rFonts w:asciiTheme="minorHAnsi" w:hAnsiTheme="minorHAnsi" w:cstheme="minorHAnsi"/>
                <w:sz w:val="20"/>
                <w:szCs w:val="20"/>
              </w:rPr>
              <w:t xml:space="preserve">Université ou établissement d’enseignement postsecondaire canadien </w:t>
            </w:r>
          </w:p>
          <w:p w14:paraId="2F62C220" w14:textId="77777777" w:rsidR="00DC2202" w:rsidRPr="00A5658F" w:rsidRDefault="00224078" w:rsidP="00DC2202">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1329408656"/>
                <w14:checkbox>
                  <w14:checked w14:val="0"/>
                  <w14:checkedState w14:val="2612" w14:font="MS Gothic"/>
                  <w14:uncheckedState w14:val="2610" w14:font="MS Gothic"/>
                </w14:checkbox>
              </w:sdtPr>
              <w:sdtEndPr/>
              <w:sdtContent>
                <w:r w:rsidR="00DC2202" w:rsidRPr="00A5658F">
                  <w:rPr>
                    <w:rFonts w:ascii="Segoe UI Symbol" w:eastAsia="MS Gothic" w:hAnsi="Segoe UI Symbol" w:cs="Segoe UI Symbol"/>
                    <w:sz w:val="20"/>
                    <w:szCs w:val="20"/>
                  </w:rPr>
                  <w:t>☐</w:t>
                </w:r>
              </w:sdtContent>
            </w:sdt>
            <w:r w:rsidR="005D7732">
              <w:rPr>
                <w:rFonts w:asciiTheme="minorHAnsi" w:hAnsiTheme="minorHAnsi"/>
                <w:sz w:val="20"/>
              </w:rPr>
              <w:t xml:space="preserve"> Organisation à but non lucratif établie et active au Canada</w:t>
            </w:r>
          </w:p>
          <w:p w14:paraId="6FBBB2A9" w14:textId="77777777" w:rsidR="00DC2202" w:rsidRPr="00A5658F" w:rsidRDefault="00DC2202" w:rsidP="00DC2202">
            <w:pPr>
              <w:spacing w:after="0" w:line="240" w:lineRule="auto"/>
              <w:rPr>
                <w:rFonts w:asciiTheme="minorHAnsi" w:hAnsiTheme="minorHAnsi" w:cstheme="minorHAnsi"/>
                <w:sz w:val="20"/>
                <w:szCs w:val="20"/>
              </w:rPr>
            </w:pPr>
          </w:p>
        </w:tc>
        <w:tc>
          <w:tcPr>
            <w:tcW w:w="2223" w:type="pct"/>
            <w:tcBorders>
              <w:top w:val="single" w:sz="4" w:space="0" w:color="auto"/>
              <w:left w:val="single" w:sz="4" w:space="0" w:color="auto"/>
              <w:bottom w:val="nil"/>
              <w:right w:val="single" w:sz="4" w:space="0" w:color="auto"/>
            </w:tcBorders>
          </w:tcPr>
          <w:p w14:paraId="0EC1E3C0" w14:textId="77777777" w:rsidR="00DC2202" w:rsidRPr="00A5658F" w:rsidRDefault="00DC2202" w:rsidP="00DC2202">
            <w:pPr>
              <w:spacing w:after="0" w:line="240" w:lineRule="auto"/>
              <w:rPr>
                <w:rFonts w:asciiTheme="minorHAnsi" w:hAnsiTheme="minorHAnsi" w:cstheme="minorHAnsi"/>
                <w:sz w:val="20"/>
                <w:szCs w:val="20"/>
              </w:rPr>
            </w:pPr>
            <w:r>
              <w:rPr>
                <w:rFonts w:asciiTheme="minorHAnsi" w:hAnsiTheme="minorHAnsi"/>
                <w:sz w:val="20"/>
              </w:rPr>
              <w:t>Langue préférée pour la correspondance :</w:t>
            </w:r>
          </w:p>
          <w:p w14:paraId="3F4AF506" w14:textId="5F01EDFB" w:rsidR="00DC2202" w:rsidRPr="00A5658F" w:rsidRDefault="00224078" w:rsidP="00DC2202">
            <w:pPr>
              <w:tabs>
                <w:tab w:val="left" w:pos="360"/>
              </w:tabs>
              <w:spacing w:before="40" w:after="40" w:line="240" w:lineRule="auto"/>
              <w:rPr>
                <w:rFonts w:asciiTheme="minorHAnsi" w:hAnsiTheme="minorHAnsi" w:cstheme="minorHAnsi"/>
                <w:sz w:val="20"/>
                <w:szCs w:val="20"/>
              </w:rPr>
            </w:pPr>
            <w:sdt>
              <w:sdtPr>
                <w:rPr>
                  <w:rFonts w:asciiTheme="minorHAnsi" w:hAnsiTheme="minorHAnsi" w:cstheme="minorHAnsi"/>
                  <w:sz w:val="20"/>
                  <w:szCs w:val="20"/>
                </w:rPr>
                <w:id w:val="880673956"/>
                <w14:checkbox>
                  <w14:checked w14:val="0"/>
                  <w14:checkedState w14:val="2612" w14:font="MS Gothic"/>
                  <w14:uncheckedState w14:val="2610" w14:font="MS Gothic"/>
                </w14:checkbox>
              </w:sdtPr>
              <w:sdtEndPr/>
              <w:sdtContent>
                <w:r w:rsidR="00DC2202" w:rsidRPr="00A5658F">
                  <w:rPr>
                    <w:rFonts w:ascii="Segoe UI Symbol" w:eastAsia="MS Gothic" w:hAnsi="Segoe UI Symbol" w:cs="Segoe UI Symbol"/>
                    <w:sz w:val="20"/>
                    <w:szCs w:val="20"/>
                  </w:rPr>
                  <w:t>☐</w:t>
                </w:r>
              </w:sdtContent>
            </w:sdt>
            <w:r w:rsidR="005D7732">
              <w:rPr>
                <w:rFonts w:asciiTheme="minorHAnsi" w:hAnsiTheme="minorHAnsi"/>
                <w:sz w:val="20"/>
              </w:rPr>
              <w:tab/>
              <w:t>Français</w:t>
            </w:r>
          </w:p>
          <w:p w14:paraId="39A6AA77" w14:textId="4152C6F7" w:rsidR="00DC2202" w:rsidRPr="00A5658F" w:rsidRDefault="00224078" w:rsidP="00DC2202">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1442491047"/>
                <w14:checkbox>
                  <w14:checked w14:val="0"/>
                  <w14:checkedState w14:val="2612" w14:font="MS Gothic"/>
                  <w14:uncheckedState w14:val="2610" w14:font="MS Gothic"/>
                </w14:checkbox>
              </w:sdtPr>
              <w:sdtEndPr/>
              <w:sdtContent>
                <w:r w:rsidR="00DC2202" w:rsidRPr="00A5658F">
                  <w:rPr>
                    <w:rFonts w:ascii="Segoe UI Symbol" w:eastAsia="MS Gothic" w:hAnsi="Segoe UI Symbol" w:cs="Segoe UI Symbol"/>
                    <w:sz w:val="20"/>
                    <w:szCs w:val="20"/>
                  </w:rPr>
                  <w:t>☐</w:t>
                </w:r>
              </w:sdtContent>
            </w:sdt>
            <w:r w:rsidR="005D7732">
              <w:rPr>
                <w:rFonts w:asciiTheme="minorHAnsi" w:hAnsiTheme="minorHAnsi"/>
                <w:sz w:val="20"/>
              </w:rPr>
              <w:t xml:space="preserve">    Anglais</w:t>
            </w:r>
          </w:p>
          <w:p w14:paraId="49E6756A" w14:textId="77777777" w:rsidR="00DC2202" w:rsidRPr="00A5658F" w:rsidRDefault="00DC2202" w:rsidP="00DC2202">
            <w:pPr>
              <w:spacing w:after="0" w:line="240" w:lineRule="auto"/>
              <w:rPr>
                <w:rFonts w:asciiTheme="minorHAnsi" w:hAnsiTheme="minorHAnsi" w:cstheme="minorHAnsi"/>
                <w:sz w:val="20"/>
                <w:szCs w:val="20"/>
              </w:rPr>
            </w:pPr>
          </w:p>
        </w:tc>
      </w:tr>
      <w:tr w:rsidR="00F01B8E" w:rsidRPr="00A5658F" w14:paraId="6B6698B5" w14:textId="77777777" w:rsidTr="00852D9A">
        <w:trPr>
          <w:trHeight w:val="522"/>
        </w:trPr>
        <w:tc>
          <w:tcPr>
            <w:tcW w:w="2777" w:type="pct"/>
            <w:tcBorders>
              <w:top w:val="single" w:sz="4" w:space="0" w:color="auto"/>
              <w:left w:val="single" w:sz="4" w:space="0" w:color="auto"/>
              <w:bottom w:val="nil"/>
              <w:right w:val="single" w:sz="4" w:space="0" w:color="auto"/>
            </w:tcBorders>
          </w:tcPr>
          <w:p w14:paraId="0881BC96" w14:textId="1A6B7C28" w:rsidR="00F01B8E" w:rsidRPr="00A5658F" w:rsidRDefault="00F01B8E" w:rsidP="00DC2202">
            <w:pPr>
              <w:spacing w:after="0" w:line="240" w:lineRule="auto"/>
              <w:rPr>
                <w:rFonts w:asciiTheme="minorHAnsi" w:hAnsiTheme="minorHAnsi" w:cstheme="minorHAnsi"/>
                <w:sz w:val="20"/>
                <w:szCs w:val="20"/>
              </w:rPr>
            </w:pPr>
            <w:r>
              <w:rPr>
                <w:rFonts w:asciiTheme="minorHAnsi" w:hAnsiTheme="minorHAnsi"/>
                <w:sz w:val="20"/>
              </w:rPr>
              <w:t>Adresse :</w:t>
            </w:r>
          </w:p>
        </w:tc>
        <w:tc>
          <w:tcPr>
            <w:tcW w:w="2223" w:type="pct"/>
            <w:tcBorders>
              <w:top w:val="single" w:sz="4" w:space="0" w:color="auto"/>
              <w:left w:val="single" w:sz="4" w:space="0" w:color="auto"/>
              <w:bottom w:val="nil"/>
              <w:right w:val="single" w:sz="4" w:space="0" w:color="auto"/>
            </w:tcBorders>
          </w:tcPr>
          <w:p w14:paraId="742C87E7" w14:textId="77777777" w:rsidR="00F01B8E" w:rsidRPr="00A5658F" w:rsidRDefault="00F01B8E" w:rsidP="00DC2202">
            <w:pPr>
              <w:spacing w:after="0" w:line="240" w:lineRule="auto"/>
              <w:rPr>
                <w:rFonts w:asciiTheme="minorHAnsi" w:hAnsiTheme="minorHAnsi" w:cstheme="minorHAnsi"/>
                <w:sz w:val="20"/>
                <w:szCs w:val="20"/>
              </w:rPr>
            </w:pPr>
          </w:p>
        </w:tc>
      </w:tr>
      <w:tr w:rsidR="00F01B8E" w:rsidRPr="00A5658F" w14:paraId="50FB5525" w14:textId="77777777" w:rsidTr="00852D9A">
        <w:trPr>
          <w:trHeight w:val="289"/>
        </w:trPr>
        <w:tc>
          <w:tcPr>
            <w:tcW w:w="2777" w:type="pct"/>
            <w:tcBorders>
              <w:top w:val="single" w:sz="4" w:space="0" w:color="auto"/>
              <w:left w:val="single" w:sz="4" w:space="0" w:color="auto"/>
              <w:bottom w:val="nil"/>
              <w:right w:val="single" w:sz="4" w:space="0" w:color="auto"/>
            </w:tcBorders>
          </w:tcPr>
          <w:p w14:paraId="5CA19A60" w14:textId="77777777" w:rsidR="00F01B8E" w:rsidRDefault="00F01B8E" w:rsidP="00F01B8E">
            <w:pPr>
              <w:spacing w:after="0" w:line="240" w:lineRule="auto"/>
              <w:rPr>
                <w:rFonts w:asciiTheme="minorHAnsi" w:hAnsiTheme="minorHAnsi" w:cstheme="minorHAnsi"/>
                <w:sz w:val="20"/>
                <w:szCs w:val="20"/>
              </w:rPr>
            </w:pPr>
            <w:r>
              <w:rPr>
                <w:rFonts w:asciiTheme="minorHAnsi" w:hAnsiTheme="minorHAnsi"/>
                <w:sz w:val="20"/>
              </w:rPr>
              <w:t>Site Web :</w:t>
            </w:r>
          </w:p>
          <w:p w14:paraId="7904A233" w14:textId="77777777" w:rsidR="00F01B8E" w:rsidRPr="00A5658F" w:rsidRDefault="00F01B8E" w:rsidP="00DC2202">
            <w:pPr>
              <w:spacing w:after="0" w:line="240" w:lineRule="auto"/>
              <w:rPr>
                <w:rFonts w:asciiTheme="minorHAnsi" w:hAnsiTheme="minorHAnsi" w:cstheme="minorHAnsi"/>
                <w:sz w:val="20"/>
                <w:szCs w:val="20"/>
              </w:rPr>
            </w:pPr>
          </w:p>
        </w:tc>
        <w:tc>
          <w:tcPr>
            <w:tcW w:w="2223" w:type="pct"/>
            <w:tcBorders>
              <w:top w:val="single" w:sz="4" w:space="0" w:color="auto"/>
              <w:left w:val="single" w:sz="4" w:space="0" w:color="auto"/>
              <w:bottom w:val="nil"/>
              <w:right w:val="single" w:sz="4" w:space="0" w:color="auto"/>
            </w:tcBorders>
          </w:tcPr>
          <w:p w14:paraId="41CF83AD" w14:textId="77777777" w:rsidR="00F01B8E" w:rsidRPr="00A5658F" w:rsidRDefault="00F01B8E" w:rsidP="00DC2202">
            <w:pPr>
              <w:spacing w:after="0" w:line="240" w:lineRule="auto"/>
              <w:rPr>
                <w:rFonts w:asciiTheme="minorHAnsi" w:hAnsiTheme="minorHAnsi" w:cstheme="minorHAnsi"/>
                <w:sz w:val="20"/>
                <w:szCs w:val="20"/>
              </w:rPr>
            </w:pPr>
          </w:p>
        </w:tc>
      </w:tr>
      <w:tr w:rsidR="00DC2202" w:rsidRPr="00A5658F" w14:paraId="2C5CEB0B" w14:textId="77777777" w:rsidTr="00852D9A">
        <w:tc>
          <w:tcPr>
            <w:tcW w:w="2777" w:type="pct"/>
            <w:tcBorders>
              <w:top w:val="single" w:sz="4" w:space="0" w:color="auto"/>
              <w:left w:val="single" w:sz="4" w:space="0" w:color="auto"/>
              <w:bottom w:val="single" w:sz="4" w:space="0" w:color="auto"/>
              <w:right w:val="single" w:sz="4" w:space="0" w:color="auto"/>
            </w:tcBorders>
          </w:tcPr>
          <w:p w14:paraId="06375FF5" w14:textId="5ED2F17A" w:rsidR="00DC2202" w:rsidRPr="00A5658F" w:rsidRDefault="00DC2202" w:rsidP="00DC2202">
            <w:pPr>
              <w:spacing w:after="0" w:line="240" w:lineRule="auto"/>
              <w:rPr>
                <w:rFonts w:asciiTheme="minorHAnsi" w:hAnsiTheme="minorHAnsi" w:cstheme="minorHAnsi"/>
                <w:sz w:val="20"/>
                <w:szCs w:val="20"/>
              </w:rPr>
            </w:pPr>
            <w:r>
              <w:rPr>
                <w:rFonts w:asciiTheme="minorHAnsi" w:hAnsiTheme="minorHAnsi"/>
                <w:sz w:val="20"/>
              </w:rPr>
              <w:t xml:space="preserve">Nom complet de la personne-ressource ou du chercheur principal :  </w:t>
            </w:r>
          </w:p>
        </w:tc>
        <w:tc>
          <w:tcPr>
            <w:tcW w:w="2223" w:type="pct"/>
            <w:tcBorders>
              <w:top w:val="single" w:sz="4" w:space="0" w:color="auto"/>
              <w:left w:val="single" w:sz="4" w:space="0" w:color="auto"/>
              <w:bottom w:val="single" w:sz="4" w:space="0" w:color="auto"/>
              <w:right w:val="single" w:sz="4" w:space="0" w:color="auto"/>
            </w:tcBorders>
          </w:tcPr>
          <w:p w14:paraId="35401198" w14:textId="77777777" w:rsidR="00DC2202" w:rsidRPr="00A5658F" w:rsidRDefault="00DC2202" w:rsidP="00DC2202">
            <w:pPr>
              <w:spacing w:after="0" w:line="240" w:lineRule="auto"/>
              <w:rPr>
                <w:rFonts w:asciiTheme="minorHAnsi" w:hAnsiTheme="minorHAnsi" w:cstheme="minorHAnsi"/>
                <w:sz w:val="20"/>
                <w:szCs w:val="20"/>
              </w:rPr>
            </w:pPr>
            <w:r>
              <w:rPr>
                <w:rFonts w:asciiTheme="minorHAnsi" w:hAnsiTheme="minorHAnsi"/>
                <w:sz w:val="20"/>
              </w:rPr>
              <w:t>Nom complet du représentant dûment autorisé de l’organisation (personne qui peut légalement engager l’organisation entité en approuvant des documents comme des ententes, des contrats, etc.) :</w:t>
            </w:r>
          </w:p>
          <w:p w14:paraId="75AA9682" w14:textId="0C276D05" w:rsidR="00DC2202" w:rsidRPr="00A5658F" w:rsidRDefault="00DC2202" w:rsidP="00DC2202">
            <w:pPr>
              <w:spacing w:after="0" w:line="240" w:lineRule="auto"/>
              <w:rPr>
                <w:rFonts w:asciiTheme="minorHAnsi" w:hAnsiTheme="minorHAnsi" w:cstheme="minorHAnsi"/>
                <w:sz w:val="20"/>
              </w:rPr>
            </w:pPr>
          </w:p>
        </w:tc>
      </w:tr>
      <w:tr w:rsidR="00DC2202" w:rsidRPr="00A5658F" w14:paraId="592A299F" w14:textId="77777777" w:rsidTr="00852D9A">
        <w:tc>
          <w:tcPr>
            <w:tcW w:w="2777" w:type="pct"/>
            <w:tcBorders>
              <w:top w:val="single" w:sz="4" w:space="0" w:color="auto"/>
              <w:left w:val="single" w:sz="4" w:space="0" w:color="auto"/>
              <w:bottom w:val="single" w:sz="4" w:space="0" w:color="auto"/>
              <w:right w:val="single" w:sz="4" w:space="0" w:color="auto"/>
            </w:tcBorders>
          </w:tcPr>
          <w:p w14:paraId="5D779C21" w14:textId="77777777" w:rsidR="00DC2202" w:rsidRPr="00A5658F" w:rsidRDefault="00DC2202" w:rsidP="00DC2202">
            <w:pPr>
              <w:spacing w:after="0" w:line="240" w:lineRule="auto"/>
              <w:rPr>
                <w:rFonts w:asciiTheme="minorHAnsi" w:hAnsiTheme="minorHAnsi" w:cstheme="minorHAnsi"/>
                <w:sz w:val="20"/>
                <w:szCs w:val="20"/>
              </w:rPr>
            </w:pPr>
            <w:r>
              <w:rPr>
                <w:rFonts w:asciiTheme="minorHAnsi" w:hAnsiTheme="minorHAnsi"/>
                <w:sz w:val="20"/>
              </w:rPr>
              <w:t>Adresse :</w:t>
            </w:r>
          </w:p>
          <w:p w14:paraId="614DCE2B" w14:textId="285C0CE9" w:rsidR="00DC2202" w:rsidRPr="00A5658F" w:rsidRDefault="00DC2202" w:rsidP="00DC2202">
            <w:pPr>
              <w:spacing w:after="0" w:line="240" w:lineRule="auto"/>
              <w:rPr>
                <w:rFonts w:asciiTheme="minorHAnsi" w:hAnsiTheme="minorHAnsi" w:cstheme="minorHAnsi"/>
                <w:sz w:val="20"/>
                <w:szCs w:val="20"/>
              </w:rPr>
            </w:pPr>
          </w:p>
        </w:tc>
        <w:tc>
          <w:tcPr>
            <w:tcW w:w="2223" w:type="pct"/>
            <w:tcBorders>
              <w:top w:val="single" w:sz="4" w:space="0" w:color="auto"/>
              <w:left w:val="single" w:sz="4" w:space="0" w:color="auto"/>
              <w:bottom w:val="single" w:sz="4" w:space="0" w:color="auto"/>
              <w:right w:val="single" w:sz="4" w:space="0" w:color="auto"/>
            </w:tcBorders>
          </w:tcPr>
          <w:p w14:paraId="00EB2D01" w14:textId="756E6D17" w:rsidR="00DC2202" w:rsidRPr="00A5658F" w:rsidRDefault="00DC2202" w:rsidP="00DC2202">
            <w:pPr>
              <w:spacing w:after="0" w:line="240" w:lineRule="auto"/>
              <w:rPr>
                <w:rFonts w:asciiTheme="minorHAnsi" w:hAnsiTheme="minorHAnsi" w:cstheme="minorHAnsi"/>
                <w:sz w:val="20"/>
                <w:szCs w:val="20"/>
              </w:rPr>
            </w:pPr>
            <w:r>
              <w:rPr>
                <w:rFonts w:asciiTheme="minorHAnsi" w:hAnsiTheme="minorHAnsi"/>
                <w:sz w:val="20"/>
              </w:rPr>
              <w:t xml:space="preserve">Adresse : </w:t>
            </w:r>
          </w:p>
        </w:tc>
      </w:tr>
      <w:tr w:rsidR="00DC2202" w:rsidRPr="00A5658F" w14:paraId="674E512C" w14:textId="77777777" w:rsidTr="00852D9A">
        <w:tc>
          <w:tcPr>
            <w:tcW w:w="2777" w:type="pct"/>
            <w:tcBorders>
              <w:top w:val="single" w:sz="4" w:space="0" w:color="auto"/>
              <w:left w:val="single" w:sz="4" w:space="0" w:color="auto"/>
              <w:bottom w:val="single" w:sz="4" w:space="0" w:color="auto"/>
              <w:right w:val="single" w:sz="4" w:space="0" w:color="auto"/>
            </w:tcBorders>
          </w:tcPr>
          <w:p w14:paraId="2F30E1B0" w14:textId="77777777" w:rsidR="00DC2202" w:rsidRPr="00A5658F" w:rsidRDefault="00DC2202" w:rsidP="00DC2202">
            <w:pPr>
              <w:spacing w:after="0" w:line="240" w:lineRule="auto"/>
              <w:rPr>
                <w:rFonts w:asciiTheme="minorHAnsi" w:hAnsiTheme="minorHAnsi" w:cstheme="minorHAnsi"/>
                <w:sz w:val="20"/>
                <w:szCs w:val="20"/>
              </w:rPr>
            </w:pPr>
            <w:r>
              <w:rPr>
                <w:rFonts w:asciiTheme="minorHAnsi" w:hAnsiTheme="minorHAnsi"/>
                <w:sz w:val="20"/>
              </w:rPr>
              <w:t xml:space="preserve">Titre/poste : </w:t>
            </w:r>
          </w:p>
          <w:p w14:paraId="59400F1A" w14:textId="77777777" w:rsidR="00DC2202" w:rsidRPr="00A5658F" w:rsidRDefault="00DC2202" w:rsidP="00DC2202">
            <w:pPr>
              <w:spacing w:after="0" w:line="240" w:lineRule="auto"/>
              <w:rPr>
                <w:rFonts w:asciiTheme="minorHAnsi" w:hAnsiTheme="minorHAnsi" w:cstheme="minorHAnsi"/>
                <w:sz w:val="20"/>
                <w:szCs w:val="20"/>
              </w:rPr>
            </w:pPr>
          </w:p>
        </w:tc>
        <w:tc>
          <w:tcPr>
            <w:tcW w:w="2223" w:type="pct"/>
            <w:tcBorders>
              <w:top w:val="single" w:sz="4" w:space="0" w:color="auto"/>
              <w:left w:val="single" w:sz="4" w:space="0" w:color="auto"/>
              <w:bottom w:val="single" w:sz="4" w:space="0" w:color="auto"/>
              <w:right w:val="single" w:sz="4" w:space="0" w:color="auto"/>
            </w:tcBorders>
          </w:tcPr>
          <w:p w14:paraId="09904DB6" w14:textId="77777777" w:rsidR="00DC2202" w:rsidRPr="00A5658F" w:rsidRDefault="00DC2202" w:rsidP="00DC2202">
            <w:pPr>
              <w:spacing w:after="0" w:line="240" w:lineRule="auto"/>
              <w:rPr>
                <w:rFonts w:asciiTheme="minorHAnsi" w:hAnsiTheme="minorHAnsi" w:cstheme="minorHAnsi"/>
                <w:sz w:val="20"/>
                <w:szCs w:val="20"/>
              </w:rPr>
            </w:pPr>
            <w:r>
              <w:rPr>
                <w:rFonts w:asciiTheme="minorHAnsi" w:hAnsiTheme="minorHAnsi"/>
                <w:sz w:val="20"/>
              </w:rPr>
              <w:t xml:space="preserve">Titre/poste : </w:t>
            </w:r>
          </w:p>
          <w:p w14:paraId="0001FCDD" w14:textId="77777777" w:rsidR="00DC2202" w:rsidRPr="00A5658F" w:rsidRDefault="00DC2202" w:rsidP="00DC2202">
            <w:pPr>
              <w:spacing w:after="0" w:line="240" w:lineRule="auto"/>
              <w:rPr>
                <w:rFonts w:asciiTheme="minorHAnsi" w:hAnsiTheme="minorHAnsi" w:cstheme="minorHAnsi"/>
                <w:sz w:val="20"/>
                <w:szCs w:val="20"/>
              </w:rPr>
            </w:pPr>
          </w:p>
        </w:tc>
      </w:tr>
      <w:tr w:rsidR="00DC2202" w:rsidRPr="00A5658F" w14:paraId="0D95299B" w14:textId="77777777" w:rsidTr="00852D9A">
        <w:tc>
          <w:tcPr>
            <w:tcW w:w="2777" w:type="pct"/>
            <w:tcBorders>
              <w:top w:val="single" w:sz="4" w:space="0" w:color="auto"/>
              <w:left w:val="single" w:sz="4" w:space="0" w:color="auto"/>
              <w:bottom w:val="single" w:sz="4" w:space="0" w:color="auto"/>
              <w:right w:val="single" w:sz="4" w:space="0" w:color="auto"/>
            </w:tcBorders>
          </w:tcPr>
          <w:p w14:paraId="7C84456D" w14:textId="77777777" w:rsidR="00DC2202" w:rsidRPr="00A5658F" w:rsidRDefault="00DC2202" w:rsidP="00DC2202">
            <w:pPr>
              <w:spacing w:after="0" w:line="240" w:lineRule="auto"/>
              <w:rPr>
                <w:rFonts w:asciiTheme="minorHAnsi" w:hAnsiTheme="minorHAnsi" w:cstheme="minorHAnsi"/>
                <w:sz w:val="20"/>
                <w:szCs w:val="20"/>
              </w:rPr>
            </w:pPr>
            <w:r>
              <w:rPr>
                <w:rFonts w:asciiTheme="minorHAnsi" w:hAnsiTheme="minorHAnsi"/>
                <w:sz w:val="20"/>
              </w:rPr>
              <w:t>N</w:t>
            </w:r>
            <w:r>
              <w:rPr>
                <w:rFonts w:asciiTheme="minorHAnsi" w:hAnsiTheme="minorHAnsi"/>
                <w:sz w:val="20"/>
                <w:vertAlign w:val="superscript"/>
              </w:rPr>
              <w:t>o</w:t>
            </w:r>
            <w:r>
              <w:rPr>
                <w:rFonts w:asciiTheme="minorHAnsi" w:hAnsiTheme="minorHAnsi"/>
                <w:sz w:val="20"/>
              </w:rPr>
              <w:t xml:space="preserve"> de téléphone : </w:t>
            </w:r>
          </w:p>
          <w:p w14:paraId="796851BE" w14:textId="77777777" w:rsidR="00DC2202" w:rsidRPr="00A5658F" w:rsidRDefault="00DC2202" w:rsidP="00DC2202">
            <w:pPr>
              <w:spacing w:after="0" w:line="240" w:lineRule="auto"/>
              <w:rPr>
                <w:rFonts w:asciiTheme="minorHAnsi" w:hAnsiTheme="minorHAnsi" w:cstheme="minorHAnsi"/>
                <w:sz w:val="20"/>
                <w:szCs w:val="20"/>
              </w:rPr>
            </w:pPr>
            <w:r>
              <w:rPr>
                <w:rFonts w:asciiTheme="minorHAnsi" w:hAnsiTheme="minorHAnsi"/>
                <w:sz w:val="20"/>
              </w:rPr>
              <w:t>Téléphone cellulaire :</w:t>
            </w:r>
          </w:p>
          <w:p w14:paraId="3214DCA3" w14:textId="77777777" w:rsidR="00DC2202" w:rsidRPr="00A5658F" w:rsidRDefault="00DC2202" w:rsidP="00DC2202">
            <w:pPr>
              <w:spacing w:after="0" w:line="240" w:lineRule="auto"/>
              <w:rPr>
                <w:rFonts w:asciiTheme="minorHAnsi" w:hAnsiTheme="minorHAnsi" w:cstheme="minorHAnsi"/>
                <w:sz w:val="20"/>
                <w:szCs w:val="20"/>
              </w:rPr>
            </w:pPr>
            <w:r>
              <w:rPr>
                <w:rFonts w:asciiTheme="minorHAnsi" w:hAnsiTheme="minorHAnsi"/>
                <w:sz w:val="20"/>
              </w:rPr>
              <w:t>Fax :</w:t>
            </w:r>
          </w:p>
          <w:p w14:paraId="57AD8E6B" w14:textId="26176C76" w:rsidR="00DC2202" w:rsidRPr="00A5658F" w:rsidRDefault="00DC2202" w:rsidP="00DC2202">
            <w:pPr>
              <w:spacing w:after="0" w:line="240" w:lineRule="auto"/>
              <w:rPr>
                <w:rFonts w:asciiTheme="minorHAnsi" w:hAnsiTheme="minorHAnsi" w:cstheme="minorHAnsi"/>
                <w:sz w:val="20"/>
                <w:szCs w:val="20"/>
              </w:rPr>
            </w:pPr>
            <w:r>
              <w:rPr>
                <w:rFonts w:asciiTheme="minorHAnsi" w:hAnsiTheme="minorHAnsi"/>
                <w:sz w:val="20"/>
              </w:rPr>
              <w:t>Courriel :</w:t>
            </w:r>
          </w:p>
        </w:tc>
        <w:tc>
          <w:tcPr>
            <w:tcW w:w="2223" w:type="pct"/>
            <w:tcBorders>
              <w:top w:val="single" w:sz="4" w:space="0" w:color="auto"/>
              <w:left w:val="single" w:sz="4" w:space="0" w:color="auto"/>
              <w:bottom w:val="single" w:sz="4" w:space="0" w:color="auto"/>
              <w:right w:val="single" w:sz="4" w:space="0" w:color="auto"/>
            </w:tcBorders>
          </w:tcPr>
          <w:p w14:paraId="383D7FAE" w14:textId="327EDDAC" w:rsidR="00DC2202" w:rsidRPr="00A5658F" w:rsidRDefault="00DC2202" w:rsidP="00DC2202">
            <w:pPr>
              <w:spacing w:after="0" w:line="240" w:lineRule="auto"/>
              <w:rPr>
                <w:rFonts w:asciiTheme="minorHAnsi" w:hAnsiTheme="minorHAnsi" w:cstheme="minorHAnsi"/>
                <w:sz w:val="20"/>
                <w:szCs w:val="20"/>
              </w:rPr>
            </w:pPr>
            <w:r>
              <w:rPr>
                <w:rFonts w:asciiTheme="minorHAnsi" w:hAnsiTheme="minorHAnsi"/>
                <w:sz w:val="20"/>
              </w:rPr>
              <w:t>N</w:t>
            </w:r>
            <w:r>
              <w:rPr>
                <w:rFonts w:asciiTheme="minorHAnsi" w:hAnsiTheme="minorHAnsi"/>
                <w:sz w:val="20"/>
                <w:vertAlign w:val="superscript"/>
              </w:rPr>
              <w:t>o</w:t>
            </w:r>
            <w:r>
              <w:rPr>
                <w:rFonts w:asciiTheme="minorHAnsi" w:hAnsiTheme="minorHAnsi"/>
                <w:sz w:val="20"/>
              </w:rPr>
              <w:t xml:space="preserve"> de téléphone : </w:t>
            </w:r>
          </w:p>
          <w:p w14:paraId="2B8E9BA7" w14:textId="77777777" w:rsidR="00DC2202" w:rsidRPr="00A5658F" w:rsidRDefault="00DC2202" w:rsidP="00DC2202">
            <w:pPr>
              <w:spacing w:after="0" w:line="240" w:lineRule="auto"/>
              <w:rPr>
                <w:rFonts w:asciiTheme="minorHAnsi" w:hAnsiTheme="minorHAnsi" w:cstheme="minorHAnsi"/>
                <w:sz w:val="20"/>
                <w:szCs w:val="20"/>
              </w:rPr>
            </w:pPr>
            <w:r>
              <w:rPr>
                <w:rFonts w:asciiTheme="minorHAnsi" w:hAnsiTheme="minorHAnsi"/>
                <w:sz w:val="20"/>
              </w:rPr>
              <w:t>Téléphone cellulaire :</w:t>
            </w:r>
          </w:p>
          <w:p w14:paraId="3C41C034" w14:textId="77777777" w:rsidR="00DC2202" w:rsidRPr="00A5658F" w:rsidRDefault="00DC2202" w:rsidP="00DC2202">
            <w:pPr>
              <w:spacing w:after="0" w:line="240" w:lineRule="auto"/>
              <w:rPr>
                <w:rFonts w:asciiTheme="minorHAnsi" w:hAnsiTheme="minorHAnsi" w:cstheme="minorHAnsi"/>
                <w:sz w:val="20"/>
                <w:szCs w:val="20"/>
              </w:rPr>
            </w:pPr>
            <w:r>
              <w:rPr>
                <w:rFonts w:asciiTheme="minorHAnsi" w:hAnsiTheme="minorHAnsi"/>
                <w:sz w:val="20"/>
              </w:rPr>
              <w:t>Fax :</w:t>
            </w:r>
          </w:p>
          <w:p w14:paraId="2A5803C3" w14:textId="6BA8C335" w:rsidR="00DC2202" w:rsidRPr="00A5658F" w:rsidRDefault="00DC2202" w:rsidP="00DC2202">
            <w:pPr>
              <w:spacing w:after="0" w:line="240" w:lineRule="auto"/>
              <w:rPr>
                <w:rFonts w:asciiTheme="minorHAnsi" w:hAnsiTheme="minorHAnsi" w:cstheme="minorHAnsi"/>
                <w:sz w:val="20"/>
                <w:szCs w:val="20"/>
              </w:rPr>
            </w:pPr>
            <w:r>
              <w:rPr>
                <w:rFonts w:asciiTheme="minorHAnsi" w:hAnsiTheme="minorHAnsi"/>
                <w:sz w:val="20"/>
              </w:rPr>
              <w:t>Courriel :</w:t>
            </w:r>
          </w:p>
        </w:tc>
      </w:tr>
    </w:tbl>
    <w:tbl>
      <w:tblPr>
        <w:tblStyle w:val="TableGrid"/>
        <w:tblW w:w="11341" w:type="dxa"/>
        <w:tblInd w:w="-431" w:type="dxa"/>
        <w:tblLook w:val="04A0" w:firstRow="1" w:lastRow="0" w:firstColumn="1" w:lastColumn="0" w:noHBand="0" w:noVBand="1"/>
      </w:tblPr>
      <w:tblGrid>
        <w:gridCol w:w="11341"/>
      </w:tblGrid>
      <w:tr w:rsidR="000B49B1" w:rsidRPr="00A5658F" w14:paraId="771F59E7" w14:textId="48AFAAB9" w:rsidTr="00852D9A">
        <w:trPr>
          <w:trHeight w:val="241"/>
        </w:trPr>
        <w:tc>
          <w:tcPr>
            <w:tcW w:w="11341" w:type="dxa"/>
            <w:shd w:val="clear" w:color="auto" w:fill="F2F2F2" w:themeFill="background1" w:themeFillShade="F2"/>
          </w:tcPr>
          <w:p w14:paraId="36ABC7DE" w14:textId="4814B74D" w:rsidR="004C31C5" w:rsidRPr="00A12DFB" w:rsidRDefault="00A12DFB" w:rsidP="00A12DFB">
            <w:pPr>
              <w:pStyle w:val="NoSpacing"/>
              <w:rPr>
                <w:rFonts w:asciiTheme="minorHAnsi" w:hAnsiTheme="minorHAnsi" w:cstheme="minorHAnsi"/>
                <w:b/>
                <w:caps/>
                <w:sz w:val="20"/>
                <w:szCs w:val="20"/>
              </w:rPr>
            </w:pPr>
            <w:bookmarkStart w:id="1" w:name="_Hlk158976715"/>
            <w:r>
              <w:rPr>
                <w:rFonts w:asciiTheme="minorHAnsi" w:hAnsiTheme="minorHAnsi"/>
                <w:b/>
                <w:caps/>
                <w:sz w:val="20"/>
              </w:rPr>
              <w:t>SECTION 1B — DESCRIPTION de l’organisation (maximum d’une page)</w:t>
            </w:r>
          </w:p>
        </w:tc>
      </w:tr>
      <w:tr w:rsidR="00A12DFB" w:rsidRPr="00A5658F" w14:paraId="643C0E86" w14:textId="444F4552" w:rsidTr="00852D9A">
        <w:trPr>
          <w:trHeight w:val="2056"/>
        </w:trPr>
        <w:tc>
          <w:tcPr>
            <w:tcW w:w="11341" w:type="dxa"/>
          </w:tcPr>
          <w:p w14:paraId="36E78F93" w14:textId="193E2C9C" w:rsidR="00A12DFB" w:rsidRPr="007467BC" w:rsidRDefault="00A12DFB" w:rsidP="00A12DFB">
            <w:pPr>
              <w:pStyle w:val="NoSpacing"/>
              <w:rPr>
                <w:rFonts w:asciiTheme="minorHAnsi" w:hAnsiTheme="minorHAnsi" w:cstheme="minorHAnsi"/>
                <w:sz w:val="20"/>
              </w:rPr>
            </w:pPr>
            <w:r>
              <w:rPr>
                <w:rFonts w:asciiTheme="minorHAnsi" w:hAnsiTheme="minorHAnsi"/>
                <w:sz w:val="20"/>
              </w:rPr>
              <w:t xml:space="preserve">Veuillez fournir les renseignements suivants : </w:t>
            </w:r>
          </w:p>
          <w:p w14:paraId="6C7BBBAA" w14:textId="600D60FB" w:rsidR="00A12DFB" w:rsidRPr="007467BC" w:rsidRDefault="00A12DFB" w:rsidP="00A12DFB">
            <w:pPr>
              <w:pStyle w:val="NoSpacing"/>
              <w:numPr>
                <w:ilvl w:val="0"/>
                <w:numId w:val="14"/>
              </w:numPr>
              <w:rPr>
                <w:rFonts w:asciiTheme="minorHAnsi" w:hAnsiTheme="minorHAnsi" w:cstheme="minorHAnsi"/>
                <w:sz w:val="20"/>
              </w:rPr>
            </w:pPr>
            <w:r>
              <w:rPr>
                <w:rFonts w:asciiTheme="minorHAnsi" w:hAnsiTheme="minorHAnsi"/>
                <w:sz w:val="20"/>
              </w:rPr>
              <w:t xml:space="preserve">Bref historique de l’organisation. </w:t>
            </w:r>
          </w:p>
          <w:p w14:paraId="61DB4A9D" w14:textId="680814CD" w:rsidR="00A12DFB" w:rsidRPr="007467BC" w:rsidRDefault="00A12DFB" w:rsidP="00A12DFB">
            <w:pPr>
              <w:pStyle w:val="NoSpacing"/>
              <w:numPr>
                <w:ilvl w:val="0"/>
                <w:numId w:val="14"/>
              </w:numPr>
              <w:rPr>
                <w:rFonts w:asciiTheme="minorHAnsi" w:hAnsiTheme="minorHAnsi" w:cstheme="minorHAnsi"/>
                <w:sz w:val="20"/>
              </w:rPr>
            </w:pPr>
            <w:r>
              <w:rPr>
                <w:rFonts w:asciiTheme="minorHAnsi" w:hAnsiTheme="minorHAnsi"/>
                <w:sz w:val="20"/>
              </w:rPr>
              <w:t>Description des produits, ses services et des activités de l’organisation.</w:t>
            </w:r>
          </w:p>
          <w:p w14:paraId="34CA4B91" w14:textId="04697915" w:rsidR="00A12DFB" w:rsidRPr="007467BC" w:rsidRDefault="00A12DFB" w:rsidP="00A12DFB">
            <w:pPr>
              <w:pStyle w:val="NoSpacing"/>
              <w:numPr>
                <w:ilvl w:val="0"/>
                <w:numId w:val="14"/>
              </w:numPr>
              <w:rPr>
                <w:rFonts w:asciiTheme="minorHAnsi" w:hAnsiTheme="minorHAnsi" w:cstheme="minorHAnsi"/>
                <w:sz w:val="20"/>
              </w:rPr>
            </w:pPr>
            <w:r>
              <w:rPr>
                <w:rFonts w:asciiTheme="minorHAnsi" w:hAnsiTheme="minorHAnsi"/>
                <w:sz w:val="20"/>
              </w:rPr>
              <w:t>Principaux lieux d’activité au Canada, type d’activités (par exemple, éducation, centre de R et D, centre d’expertise, etc.), nombre d’employés</w:t>
            </w:r>
          </w:p>
          <w:p w14:paraId="590A6A11" w14:textId="1302F5D8" w:rsidR="00A12DFB" w:rsidRPr="007467BC" w:rsidRDefault="00A12DFB" w:rsidP="00A12DFB">
            <w:pPr>
              <w:pStyle w:val="NoSpacing"/>
              <w:numPr>
                <w:ilvl w:val="0"/>
                <w:numId w:val="14"/>
              </w:numPr>
              <w:rPr>
                <w:rFonts w:asciiTheme="minorHAnsi" w:hAnsiTheme="minorHAnsi" w:cstheme="minorHAnsi"/>
                <w:b/>
                <w:sz w:val="20"/>
              </w:rPr>
            </w:pPr>
            <w:r>
              <w:rPr>
                <w:rFonts w:asciiTheme="minorHAnsi" w:hAnsiTheme="minorHAnsi"/>
                <w:sz w:val="20"/>
              </w:rPr>
              <w:t>Expérience au cours des cinq (5) dernières années avec l’ASC. Veuillez fournir une liste des projets (achevés ou en cours).</w:t>
            </w:r>
            <w:r>
              <w:rPr>
                <w:rFonts w:asciiTheme="minorHAnsi" w:hAnsiTheme="minorHAnsi"/>
                <w:b/>
                <w:sz w:val="20"/>
              </w:rPr>
              <w:t xml:space="preserve">  </w:t>
            </w:r>
          </w:p>
          <w:p w14:paraId="3B63F39E" w14:textId="77777777" w:rsidR="00955703" w:rsidRDefault="00955703" w:rsidP="00536FC2">
            <w:pPr>
              <w:pStyle w:val="NoSpacing"/>
              <w:rPr>
                <w:rFonts w:asciiTheme="minorHAnsi" w:hAnsiTheme="minorHAnsi" w:cstheme="minorHAnsi"/>
                <w:color w:val="00B0F0"/>
                <w:sz w:val="20"/>
                <w:szCs w:val="20"/>
              </w:rPr>
            </w:pPr>
          </w:p>
          <w:p w14:paraId="5D2DF4E0" w14:textId="77777777" w:rsidR="00955703" w:rsidRDefault="00955703" w:rsidP="00536FC2">
            <w:pPr>
              <w:pStyle w:val="NoSpacing"/>
              <w:rPr>
                <w:rFonts w:asciiTheme="minorHAnsi" w:hAnsiTheme="minorHAnsi" w:cstheme="minorHAnsi"/>
                <w:color w:val="00B0F0"/>
                <w:sz w:val="20"/>
                <w:szCs w:val="20"/>
              </w:rPr>
            </w:pPr>
          </w:p>
          <w:p w14:paraId="03FAC0E7" w14:textId="77777777" w:rsidR="001D664A" w:rsidRDefault="001D664A" w:rsidP="00536FC2">
            <w:pPr>
              <w:pStyle w:val="NoSpacing"/>
              <w:rPr>
                <w:rFonts w:asciiTheme="minorHAnsi" w:hAnsiTheme="minorHAnsi" w:cstheme="minorHAnsi"/>
                <w:color w:val="00B0F0"/>
                <w:sz w:val="20"/>
                <w:szCs w:val="20"/>
              </w:rPr>
            </w:pPr>
          </w:p>
          <w:p w14:paraId="00AB449A" w14:textId="77777777" w:rsidR="001D664A" w:rsidRDefault="001D664A" w:rsidP="00536FC2">
            <w:pPr>
              <w:pStyle w:val="NoSpacing"/>
              <w:rPr>
                <w:rFonts w:asciiTheme="minorHAnsi" w:hAnsiTheme="minorHAnsi" w:cstheme="minorHAnsi"/>
                <w:color w:val="00B0F0"/>
                <w:sz w:val="20"/>
                <w:szCs w:val="20"/>
              </w:rPr>
            </w:pPr>
          </w:p>
          <w:p w14:paraId="56BB230A" w14:textId="4BD1A261" w:rsidR="001D664A" w:rsidRPr="00A5658F" w:rsidRDefault="001D664A" w:rsidP="00536FC2">
            <w:pPr>
              <w:pStyle w:val="NoSpacing"/>
              <w:rPr>
                <w:rFonts w:asciiTheme="minorHAnsi" w:hAnsiTheme="minorHAnsi" w:cstheme="minorHAnsi"/>
                <w:color w:val="00B0F0"/>
                <w:sz w:val="20"/>
                <w:szCs w:val="20"/>
              </w:rPr>
            </w:pPr>
          </w:p>
        </w:tc>
      </w:tr>
    </w:tbl>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2071"/>
        <w:gridCol w:w="1502"/>
        <w:gridCol w:w="749"/>
        <w:gridCol w:w="2454"/>
        <w:gridCol w:w="2429"/>
      </w:tblGrid>
      <w:tr w:rsidR="00C95BA5" w:rsidRPr="00A5658F" w14:paraId="1C39BE94" w14:textId="77777777" w:rsidTr="00852D9A">
        <w:tc>
          <w:tcPr>
            <w:tcW w:w="5000" w:type="pct"/>
            <w:gridSpan w:val="6"/>
            <w:tcBorders>
              <w:top w:val="single" w:sz="4" w:space="0" w:color="auto"/>
              <w:bottom w:val="single" w:sz="4" w:space="0" w:color="auto"/>
            </w:tcBorders>
            <w:shd w:val="clear" w:color="auto" w:fill="F2F2F2"/>
          </w:tcPr>
          <w:bookmarkEnd w:id="1"/>
          <w:p w14:paraId="79FE8F52" w14:textId="4A87CC41" w:rsidR="00C95BA5" w:rsidRPr="00A5658F" w:rsidRDefault="00C95BA5" w:rsidP="00293D17">
            <w:pPr>
              <w:spacing w:after="0" w:line="240" w:lineRule="auto"/>
              <w:rPr>
                <w:rFonts w:asciiTheme="minorHAnsi" w:hAnsiTheme="minorHAnsi" w:cstheme="minorHAnsi"/>
                <w:b/>
                <w:sz w:val="20"/>
                <w:szCs w:val="20"/>
              </w:rPr>
            </w:pPr>
            <w:r>
              <w:rPr>
                <w:rFonts w:asciiTheme="minorHAnsi" w:hAnsiTheme="minorHAnsi"/>
                <w:b/>
                <w:sz w:val="20"/>
              </w:rPr>
              <w:lastRenderedPageBreak/>
              <w:t>SECTION 2 — SOMMAIRE DE LA DEMANDE</w:t>
            </w:r>
          </w:p>
          <w:p w14:paraId="35CD3367" w14:textId="77777777" w:rsidR="00C95BA5" w:rsidRPr="00A5658F" w:rsidRDefault="00C95BA5" w:rsidP="00293D17">
            <w:pPr>
              <w:spacing w:after="0" w:line="240" w:lineRule="auto"/>
              <w:rPr>
                <w:rFonts w:asciiTheme="minorHAnsi" w:hAnsiTheme="minorHAnsi" w:cstheme="minorHAnsi"/>
                <w:b/>
                <w:sz w:val="20"/>
                <w:szCs w:val="20"/>
              </w:rPr>
            </w:pPr>
          </w:p>
        </w:tc>
      </w:tr>
      <w:tr w:rsidR="00C95BA5" w:rsidRPr="00A5658F" w14:paraId="420DED1D" w14:textId="77777777" w:rsidTr="00852D9A">
        <w:tc>
          <w:tcPr>
            <w:tcW w:w="5000" w:type="pct"/>
            <w:gridSpan w:val="6"/>
            <w:tcBorders>
              <w:top w:val="single" w:sz="4" w:space="0" w:color="auto"/>
              <w:left w:val="single" w:sz="4" w:space="0" w:color="auto"/>
              <w:bottom w:val="single" w:sz="4" w:space="0" w:color="auto"/>
              <w:right w:val="single" w:sz="4" w:space="0" w:color="auto"/>
            </w:tcBorders>
          </w:tcPr>
          <w:p w14:paraId="6E50E42B" w14:textId="637C3B45" w:rsidR="00C95BA5" w:rsidRPr="00A5658F" w:rsidRDefault="00C95BA5" w:rsidP="00293D17">
            <w:pPr>
              <w:spacing w:after="0" w:line="240" w:lineRule="auto"/>
              <w:rPr>
                <w:rFonts w:asciiTheme="minorHAnsi" w:hAnsiTheme="minorHAnsi" w:cstheme="minorHAnsi"/>
                <w:sz w:val="20"/>
                <w:szCs w:val="20"/>
              </w:rPr>
            </w:pPr>
            <w:r>
              <w:rPr>
                <w:rFonts w:asciiTheme="minorHAnsi" w:hAnsiTheme="minorHAnsi"/>
                <w:sz w:val="20"/>
              </w:rPr>
              <w:t>Titre du projet :</w:t>
            </w:r>
          </w:p>
          <w:p w14:paraId="304E2C80" w14:textId="77777777" w:rsidR="00C95BA5" w:rsidRPr="00A5658F" w:rsidRDefault="00C95BA5" w:rsidP="00293D17">
            <w:pPr>
              <w:spacing w:after="0" w:line="240" w:lineRule="auto"/>
              <w:rPr>
                <w:rFonts w:asciiTheme="minorHAnsi" w:hAnsiTheme="minorHAnsi" w:cstheme="minorHAnsi"/>
                <w:sz w:val="20"/>
                <w:szCs w:val="20"/>
              </w:rPr>
            </w:pPr>
          </w:p>
        </w:tc>
      </w:tr>
      <w:tr w:rsidR="00C95BA5" w:rsidRPr="00A5658F" w14:paraId="2DD8984B" w14:textId="77777777" w:rsidTr="00852D9A">
        <w:tc>
          <w:tcPr>
            <w:tcW w:w="3929" w:type="pct"/>
            <w:gridSpan w:val="5"/>
            <w:tcBorders>
              <w:top w:val="single" w:sz="4" w:space="0" w:color="auto"/>
              <w:left w:val="single" w:sz="4" w:space="0" w:color="auto"/>
              <w:bottom w:val="single" w:sz="4" w:space="0" w:color="auto"/>
              <w:right w:val="single" w:sz="4" w:space="0" w:color="auto"/>
            </w:tcBorders>
          </w:tcPr>
          <w:p w14:paraId="61D4BF98" w14:textId="4854F10D" w:rsidR="00B10F4F" w:rsidRPr="00A5658F" w:rsidRDefault="00D40063" w:rsidP="0059656F">
            <w:pPr>
              <w:spacing w:after="0" w:line="240" w:lineRule="auto"/>
              <w:rPr>
                <w:rFonts w:asciiTheme="minorHAnsi" w:hAnsiTheme="minorHAnsi" w:cstheme="minorHAnsi"/>
                <w:sz w:val="20"/>
                <w:szCs w:val="20"/>
              </w:rPr>
            </w:pPr>
            <w:r>
              <w:rPr>
                <w:rFonts w:asciiTheme="minorHAnsi" w:hAnsiTheme="minorHAnsi"/>
                <w:sz w:val="20"/>
              </w:rPr>
              <w:t>Financement demandé à l’ASC (</w:t>
            </w:r>
            <w:r>
              <w:rPr>
                <w:rFonts w:asciiTheme="minorHAnsi" w:hAnsiTheme="minorHAnsi"/>
                <w:sz w:val="20"/>
                <w:u w:val="single"/>
              </w:rPr>
              <w:t>en dollars canadiens</w:t>
            </w:r>
            <w:r>
              <w:rPr>
                <w:rFonts w:asciiTheme="minorHAnsi" w:hAnsiTheme="minorHAnsi"/>
                <w:sz w:val="20"/>
              </w:rPr>
              <w:t>) selon l’exercice financier du gouvernement du Canada (1</w:t>
            </w:r>
            <w:r>
              <w:rPr>
                <w:rFonts w:asciiTheme="minorHAnsi" w:hAnsiTheme="minorHAnsi"/>
                <w:sz w:val="20"/>
                <w:vertAlign w:val="superscript"/>
              </w:rPr>
              <w:t>er </w:t>
            </w:r>
            <w:r>
              <w:rPr>
                <w:rFonts w:asciiTheme="minorHAnsi" w:hAnsiTheme="minorHAnsi"/>
                <w:sz w:val="20"/>
              </w:rPr>
              <w:t xml:space="preserve">avril au 31 mars). </w:t>
            </w:r>
          </w:p>
          <w:p w14:paraId="72AEF613" w14:textId="52FCD3C4" w:rsidR="00C95BA5" w:rsidRPr="00A5658F" w:rsidRDefault="00C95BA5" w:rsidP="00B10F4F">
            <w:pPr>
              <w:spacing w:after="0" w:line="240" w:lineRule="auto"/>
              <w:jc w:val="center"/>
              <w:rPr>
                <w:rFonts w:asciiTheme="minorHAnsi" w:hAnsiTheme="minorHAnsi" w:cstheme="minorHAnsi"/>
                <w:sz w:val="20"/>
                <w:szCs w:val="20"/>
              </w:rPr>
            </w:pPr>
          </w:p>
        </w:tc>
        <w:tc>
          <w:tcPr>
            <w:tcW w:w="1071" w:type="pct"/>
            <w:vMerge w:val="restart"/>
            <w:tcBorders>
              <w:top w:val="single" w:sz="4" w:space="0" w:color="auto"/>
              <w:left w:val="single" w:sz="4" w:space="0" w:color="auto"/>
              <w:right w:val="single" w:sz="4" w:space="0" w:color="auto"/>
            </w:tcBorders>
          </w:tcPr>
          <w:p w14:paraId="3D232A71" w14:textId="748D2FAD" w:rsidR="00C95BA5" w:rsidRPr="00A5658F" w:rsidRDefault="00C95BA5" w:rsidP="00293D17">
            <w:pPr>
              <w:spacing w:after="0" w:line="240" w:lineRule="auto"/>
              <w:jc w:val="center"/>
              <w:rPr>
                <w:rFonts w:asciiTheme="minorHAnsi" w:hAnsiTheme="minorHAnsi" w:cstheme="minorHAnsi"/>
                <w:sz w:val="20"/>
                <w:szCs w:val="20"/>
              </w:rPr>
            </w:pPr>
            <w:r>
              <w:rPr>
                <w:rFonts w:asciiTheme="minorHAnsi" w:hAnsiTheme="minorHAnsi"/>
                <w:sz w:val="20"/>
              </w:rPr>
              <w:t xml:space="preserve">Budget total : </w:t>
            </w:r>
          </w:p>
          <w:p w14:paraId="09200E7D" w14:textId="03971FD2" w:rsidR="00C95BA5" w:rsidRPr="00A5658F" w:rsidRDefault="00C95BA5" w:rsidP="006B1C78">
            <w:pPr>
              <w:spacing w:after="0" w:line="240" w:lineRule="auto"/>
              <w:jc w:val="center"/>
              <w:rPr>
                <w:rFonts w:asciiTheme="minorHAnsi" w:hAnsiTheme="minorHAnsi" w:cstheme="minorHAnsi"/>
                <w:sz w:val="20"/>
                <w:szCs w:val="20"/>
              </w:rPr>
            </w:pPr>
            <w:r>
              <w:rPr>
                <w:rFonts w:asciiTheme="minorHAnsi" w:hAnsiTheme="minorHAnsi"/>
                <w:sz w:val="20"/>
              </w:rPr>
              <w:t>Total de l’ASC + autres contributeurs</w:t>
            </w:r>
            <w:r>
              <w:rPr>
                <w:rFonts w:asciiTheme="minorHAnsi" w:hAnsiTheme="minorHAnsi"/>
                <w:color w:val="00B0F0"/>
                <w:sz w:val="20"/>
              </w:rPr>
              <w:t xml:space="preserve"> </w:t>
            </w:r>
            <w:r>
              <w:rPr>
                <w:rFonts w:asciiTheme="minorHAnsi" w:hAnsiTheme="minorHAnsi"/>
                <w:sz w:val="20"/>
              </w:rPr>
              <w:t>(le cas échéant)</w:t>
            </w:r>
          </w:p>
        </w:tc>
      </w:tr>
      <w:tr w:rsidR="00E35B89" w:rsidRPr="00A5658F" w14:paraId="493D5CD3" w14:textId="77777777" w:rsidTr="00852D9A">
        <w:trPr>
          <w:trHeight w:val="244"/>
        </w:trPr>
        <w:tc>
          <w:tcPr>
            <w:tcW w:w="942" w:type="pct"/>
            <w:tcBorders>
              <w:top w:val="single" w:sz="4" w:space="0" w:color="auto"/>
              <w:left w:val="single" w:sz="4" w:space="0" w:color="auto"/>
              <w:right w:val="single" w:sz="4" w:space="0" w:color="auto"/>
            </w:tcBorders>
          </w:tcPr>
          <w:p w14:paraId="695748A4" w14:textId="77777777" w:rsidR="00E35B89" w:rsidRPr="00D01CB0" w:rsidRDefault="00E35B89" w:rsidP="00293D17">
            <w:pPr>
              <w:spacing w:after="0" w:line="240" w:lineRule="auto"/>
              <w:jc w:val="center"/>
              <w:rPr>
                <w:rFonts w:asciiTheme="minorHAnsi" w:hAnsiTheme="minorHAnsi" w:cstheme="minorHAnsi"/>
                <w:sz w:val="20"/>
                <w:szCs w:val="20"/>
              </w:rPr>
            </w:pPr>
            <w:r>
              <w:rPr>
                <w:rFonts w:asciiTheme="minorHAnsi" w:hAnsiTheme="minorHAnsi"/>
                <w:sz w:val="20"/>
              </w:rPr>
              <w:t>Année 1</w:t>
            </w:r>
          </w:p>
        </w:tc>
        <w:tc>
          <w:tcPr>
            <w:tcW w:w="913" w:type="pct"/>
            <w:tcBorders>
              <w:top w:val="single" w:sz="4" w:space="0" w:color="auto"/>
              <w:left w:val="single" w:sz="4" w:space="0" w:color="auto"/>
              <w:right w:val="single" w:sz="4" w:space="0" w:color="auto"/>
            </w:tcBorders>
          </w:tcPr>
          <w:p w14:paraId="1EB98C1D" w14:textId="0C75AEA3" w:rsidR="00E35B89" w:rsidRPr="00D01CB0" w:rsidRDefault="00E35B89" w:rsidP="00D01CB0">
            <w:pPr>
              <w:spacing w:after="0" w:line="240" w:lineRule="auto"/>
              <w:jc w:val="center"/>
              <w:rPr>
                <w:rFonts w:asciiTheme="minorHAnsi" w:hAnsiTheme="minorHAnsi" w:cstheme="minorHAnsi"/>
                <w:sz w:val="20"/>
                <w:szCs w:val="20"/>
              </w:rPr>
            </w:pPr>
            <w:r>
              <w:rPr>
                <w:rFonts w:asciiTheme="minorHAnsi" w:hAnsiTheme="minorHAnsi"/>
                <w:sz w:val="20"/>
              </w:rPr>
              <w:t>Année 2</w:t>
            </w:r>
          </w:p>
        </w:tc>
        <w:tc>
          <w:tcPr>
            <w:tcW w:w="992" w:type="pct"/>
            <w:gridSpan w:val="2"/>
            <w:tcBorders>
              <w:top w:val="single" w:sz="4" w:space="0" w:color="auto"/>
              <w:left w:val="single" w:sz="4" w:space="0" w:color="auto"/>
              <w:right w:val="single" w:sz="4" w:space="0" w:color="auto"/>
            </w:tcBorders>
          </w:tcPr>
          <w:p w14:paraId="05255FEE" w14:textId="21791E93" w:rsidR="00E35B89" w:rsidRPr="00A5658F" w:rsidRDefault="00E35B89" w:rsidP="00E35B89">
            <w:pPr>
              <w:spacing w:after="0" w:line="240" w:lineRule="auto"/>
              <w:jc w:val="center"/>
              <w:rPr>
                <w:rFonts w:asciiTheme="minorHAnsi" w:hAnsiTheme="minorHAnsi" w:cstheme="minorHAnsi"/>
                <w:sz w:val="20"/>
                <w:szCs w:val="20"/>
              </w:rPr>
            </w:pPr>
            <w:r>
              <w:rPr>
                <w:rFonts w:asciiTheme="minorHAnsi" w:hAnsiTheme="minorHAnsi"/>
                <w:sz w:val="20"/>
              </w:rPr>
              <w:t>Année 3</w:t>
            </w:r>
          </w:p>
        </w:tc>
        <w:tc>
          <w:tcPr>
            <w:tcW w:w="1082" w:type="pct"/>
            <w:tcBorders>
              <w:top w:val="single" w:sz="4" w:space="0" w:color="auto"/>
              <w:left w:val="single" w:sz="4" w:space="0" w:color="auto"/>
              <w:right w:val="single" w:sz="4" w:space="0" w:color="auto"/>
            </w:tcBorders>
          </w:tcPr>
          <w:p w14:paraId="05DDDA6C" w14:textId="77777777" w:rsidR="00E35B89" w:rsidRPr="00A5658F" w:rsidRDefault="00E35B89" w:rsidP="00293D17">
            <w:pPr>
              <w:spacing w:after="0" w:line="240" w:lineRule="auto"/>
              <w:jc w:val="center"/>
              <w:rPr>
                <w:rFonts w:asciiTheme="minorHAnsi" w:hAnsiTheme="minorHAnsi" w:cstheme="minorHAnsi"/>
                <w:b/>
                <w:sz w:val="20"/>
                <w:szCs w:val="20"/>
              </w:rPr>
            </w:pPr>
            <w:r>
              <w:rPr>
                <w:rFonts w:asciiTheme="minorHAnsi" w:hAnsiTheme="minorHAnsi"/>
                <w:b/>
                <w:sz w:val="20"/>
              </w:rPr>
              <w:t>Total pour l’ASC</w:t>
            </w:r>
          </w:p>
        </w:tc>
        <w:tc>
          <w:tcPr>
            <w:tcW w:w="1071" w:type="pct"/>
            <w:vMerge/>
            <w:tcBorders>
              <w:left w:val="single" w:sz="4" w:space="0" w:color="auto"/>
              <w:right w:val="single" w:sz="4" w:space="0" w:color="auto"/>
            </w:tcBorders>
            <w:vAlign w:val="center"/>
          </w:tcPr>
          <w:p w14:paraId="2B11141D" w14:textId="77777777" w:rsidR="00E35B89" w:rsidRPr="00A5658F" w:rsidRDefault="00E35B89" w:rsidP="00293D17">
            <w:pPr>
              <w:spacing w:after="0"/>
              <w:rPr>
                <w:rFonts w:asciiTheme="minorHAnsi" w:hAnsiTheme="minorHAnsi" w:cstheme="minorHAnsi"/>
                <w:sz w:val="20"/>
                <w:szCs w:val="20"/>
              </w:rPr>
            </w:pPr>
          </w:p>
        </w:tc>
      </w:tr>
      <w:tr w:rsidR="00E35B89" w:rsidRPr="00A5658F" w14:paraId="442E0049" w14:textId="77777777" w:rsidTr="00852D9A">
        <w:trPr>
          <w:trHeight w:val="484"/>
        </w:trPr>
        <w:tc>
          <w:tcPr>
            <w:tcW w:w="942" w:type="pct"/>
            <w:tcBorders>
              <w:left w:val="single" w:sz="4" w:space="0" w:color="auto"/>
              <w:right w:val="single" w:sz="4" w:space="0" w:color="auto"/>
            </w:tcBorders>
            <w:vAlign w:val="center"/>
          </w:tcPr>
          <w:p w14:paraId="521EDEA5" w14:textId="77777777" w:rsidR="00E35B89" w:rsidRPr="00A5658F" w:rsidRDefault="00E35B89" w:rsidP="00293D17">
            <w:pPr>
              <w:spacing w:after="0" w:line="240" w:lineRule="auto"/>
              <w:jc w:val="center"/>
              <w:rPr>
                <w:rFonts w:asciiTheme="minorHAnsi" w:hAnsiTheme="minorHAnsi" w:cstheme="minorHAnsi"/>
                <w:sz w:val="20"/>
                <w:szCs w:val="20"/>
              </w:rPr>
            </w:pPr>
          </w:p>
        </w:tc>
        <w:tc>
          <w:tcPr>
            <w:tcW w:w="913" w:type="pct"/>
            <w:tcBorders>
              <w:left w:val="single" w:sz="4" w:space="0" w:color="auto"/>
              <w:right w:val="single" w:sz="4" w:space="0" w:color="auto"/>
            </w:tcBorders>
            <w:vAlign w:val="center"/>
          </w:tcPr>
          <w:p w14:paraId="7A3BABCF" w14:textId="77777777" w:rsidR="00E35B89" w:rsidRPr="00A5658F" w:rsidRDefault="00E35B89" w:rsidP="00293D17">
            <w:pPr>
              <w:spacing w:after="0" w:line="240" w:lineRule="auto"/>
              <w:jc w:val="center"/>
              <w:rPr>
                <w:rFonts w:asciiTheme="minorHAnsi" w:hAnsiTheme="minorHAnsi" w:cstheme="minorHAnsi"/>
                <w:sz w:val="20"/>
                <w:szCs w:val="20"/>
              </w:rPr>
            </w:pPr>
          </w:p>
        </w:tc>
        <w:tc>
          <w:tcPr>
            <w:tcW w:w="992" w:type="pct"/>
            <w:gridSpan w:val="2"/>
            <w:tcBorders>
              <w:left w:val="single" w:sz="4" w:space="0" w:color="auto"/>
              <w:right w:val="single" w:sz="4" w:space="0" w:color="auto"/>
            </w:tcBorders>
            <w:vAlign w:val="center"/>
          </w:tcPr>
          <w:p w14:paraId="4DE3B23F" w14:textId="603F5F66" w:rsidR="00E35B89" w:rsidRPr="00A5658F" w:rsidRDefault="00E35B89" w:rsidP="00293D17">
            <w:pPr>
              <w:spacing w:after="0" w:line="240" w:lineRule="auto"/>
              <w:jc w:val="center"/>
              <w:rPr>
                <w:rFonts w:asciiTheme="minorHAnsi" w:hAnsiTheme="minorHAnsi" w:cstheme="minorHAnsi"/>
                <w:sz w:val="20"/>
                <w:szCs w:val="20"/>
              </w:rPr>
            </w:pPr>
          </w:p>
        </w:tc>
        <w:tc>
          <w:tcPr>
            <w:tcW w:w="1082" w:type="pct"/>
            <w:tcBorders>
              <w:left w:val="single" w:sz="4" w:space="0" w:color="auto"/>
              <w:right w:val="single" w:sz="4" w:space="0" w:color="auto"/>
            </w:tcBorders>
            <w:vAlign w:val="center"/>
          </w:tcPr>
          <w:p w14:paraId="3339ECEF" w14:textId="77777777" w:rsidR="00E35B89" w:rsidRPr="00A5658F" w:rsidRDefault="00E35B89" w:rsidP="00293D17">
            <w:pPr>
              <w:spacing w:after="0" w:line="240" w:lineRule="auto"/>
              <w:jc w:val="center"/>
              <w:rPr>
                <w:rFonts w:asciiTheme="minorHAnsi" w:hAnsiTheme="minorHAnsi" w:cstheme="minorHAnsi"/>
                <w:sz w:val="20"/>
                <w:szCs w:val="20"/>
              </w:rPr>
            </w:pPr>
          </w:p>
        </w:tc>
        <w:tc>
          <w:tcPr>
            <w:tcW w:w="1071" w:type="pct"/>
            <w:tcBorders>
              <w:left w:val="single" w:sz="4" w:space="0" w:color="auto"/>
              <w:right w:val="single" w:sz="4" w:space="0" w:color="auto"/>
            </w:tcBorders>
            <w:vAlign w:val="center"/>
          </w:tcPr>
          <w:p w14:paraId="504362B1" w14:textId="77777777" w:rsidR="00E35B89" w:rsidRPr="00A5658F" w:rsidRDefault="00E35B89" w:rsidP="00293D17">
            <w:pPr>
              <w:spacing w:after="0" w:line="240" w:lineRule="auto"/>
              <w:jc w:val="center"/>
              <w:rPr>
                <w:rFonts w:asciiTheme="minorHAnsi" w:hAnsiTheme="minorHAnsi" w:cstheme="minorHAnsi"/>
                <w:sz w:val="20"/>
                <w:szCs w:val="20"/>
              </w:rPr>
            </w:pPr>
          </w:p>
        </w:tc>
      </w:tr>
      <w:tr w:rsidR="00C95BA5" w:rsidRPr="00A5658F" w14:paraId="66C33D71" w14:textId="40C44854" w:rsidTr="00852D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40"/>
        </w:trPr>
        <w:tc>
          <w:tcPr>
            <w:tcW w:w="5000" w:type="pct"/>
            <w:gridSpan w:val="6"/>
          </w:tcPr>
          <w:p w14:paraId="4E8A3F4E" w14:textId="1233F5C3" w:rsidR="004C31C5" w:rsidRPr="00CA7D63" w:rsidRDefault="00C95BA5" w:rsidP="00CA7D63">
            <w:pPr>
              <w:pStyle w:val="NoSpacing"/>
              <w:rPr>
                <w:rFonts w:asciiTheme="minorHAnsi" w:hAnsiTheme="minorHAnsi" w:cstheme="minorHAnsi"/>
                <w:color w:val="202124"/>
                <w:sz w:val="20"/>
                <w:szCs w:val="20"/>
              </w:rPr>
            </w:pPr>
            <w:r>
              <w:rPr>
                <w:rStyle w:val="y2iqfc"/>
                <w:rFonts w:asciiTheme="minorHAnsi" w:hAnsiTheme="minorHAnsi"/>
                <w:color w:val="202124"/>
                <w:sz w:val="20"/>
              </w:rPr>
              <w:t xml:space="preserve">Veuillez résumer le projet (maximum de 150 mots) à l’aide de termes non techniques convenant à une diffusion publique. Ce résumé sera exigé </w:t>
            </w:r>
            <w:r>
              <w:rPr>
                <w:rFonts w:asciiTheme="minorHAnsi" w:hAnsiTheme="minorHAnsi"/>
                <w:sz w:val="20"/>
              </w:rPr>
              <w:t>pour la divulgation et les annonces publiques</w:t>
            </w:r>
            <w:r>
              <w:rPr>
                <w:rStyle w:val="y2iqfc"/>
                <w:rFonts w:asciiTheme="minorHAnsi" w:hAnsiTheme="minorHAnsi"/>
                <w:color w:val="202124"/>
                <w:sz w:val="20"/>
              </w:rPr>
              <w:t xml:space="preserve"> si votre proposition est retenue.</w:t>
            </w:r>
          </w:p>
          <w:p w14:paraId="54FDD835" w14:textId="381E863C" w:rsidR="004C31C5" w:rsidRPr="00A5658F" w:rsidRDefault="004C31C5" w:rsidP="00FF5E85">
            <w:pPr>
              <w:spacing w:after="0" w:line="240" w:lineRule="auto"/>
              <w:ind w:right="52"/>
              <w:rPr>
                <w:rFonts w:asciiTheme="minorHAnsi" w:hAnsiTheme="minorHAnsi" w:cstheme="minorHAnsi"/>
                <w:sz w:val="20"/>
                <w:szCs w:val="20"/>
              </w:rPr>
            </w:pPr>
          </w:p>
          <w:p w14:paraId="0B3E0E9C" w14:textId="0610777A" w:rsidR="004C31C5" w:rsidRPr="00A5658F" w:rsidRDefault="004C31C5" w:rsidP="00FF5E85">
            <w:pPr>
              <w:spacing w:after="0" w:line="240" w:lineRule="auto"/>
              <w:ind w:right="52"/>
              <w:rPr>
                <w:rFonts w:asciiTheme="minorHAnsi" w:hAnsiTheme="minorHAnsi" w:cstheme="minorHAnsi"/>
                <w:sz w:val="20"/>
                <w:szCs w:val="20"/>
              </w:rPr>
            </w:pPr>
          </w:p>
        </w:tc>
      </w:tr>
      <w:tr w:rsidR="00C95BA5" w:rsidRPr="00A5658F" w14:paraId="670A2E08" w14:textId="5F1A30C4" w:rsidTr="00852D9A">
        <w:trPr>
          <w:trHeight w:val="541"/>
        </w:trPr>
        <w:tc>
          <w:tcPr>
            <w:tcW w:w="2517" w:type="pct"/>
            <w:gridSpan w:val="3"/>
            <w:tcBorders>
              <w:top w:val="nil"/>
              <w:left w:val="single" w:sz="4" w:space="0" w:color="auto"/>
              <w:bottom w:val="single" w:sz="4" w:space="0" w:color="auto"/>
              <w:right w:val="single" w:sz="4" w:space="0" w:color="auto"/>
            </w:tcBorders>
          </w:tcPr>
          <w:p w14:paraId="4BEA492F" w14:textId="36E8F976" w:rsidR="00E06F12" w:rsidRPr="00A5658F" w:rsidRDefault="00E06F12" w:rsidP="00E06F12">
            <w:pPr>
              <w:spacing w:after="0" w:line="240" w:lineRule="auto"/>
              <w:rPr>
                <w:rFonts w:asciiTheme="minorHAnsi" w:hAnsiTheme="minorHAnsi" w:cstheme="minorHAnsi"/>
                <w:sz w:val="20"/>
              </w:rPr>
            </w:pPr>
            <w:r>
              <w:rPr>
                <w:rFonts w:asciiTheme="minorHAnsi" w:hAnsiTheme="minorHAnsi"/>
                <w:sz w:val="20"/>
              </w:rPr>
              <w:t>Coût total du projet :</w:t>
            </w:r>
          </w:p>
          <w:p w14:paraId="6B18F42C" w14:textId="22B6FD09" w:rsidR="00C95BA5" w:rsidRPr="00A5658F" w:rsidRDefault="00C95BA5" w:rsidP="00293D17">
            <w:pPr>
              <w:spacing w:after="0" w:line="240" w:lineRule="auto"/>
              <w:rPr>
                <w:rFonts w:asciiTheme="minorHAnsi" w:hAnsiTheme="minorHAnsi" w:cstheme="minorHAnsi"/>
                <w:sz w:val="20"/>
                <w:szCs w:val="20"/>
              </w:rPr>
            </w:pPr>
          </w:p>
        </w:tc>
        <w:tc>
          <w:tcPr>
            <w:tcW w:w="2483" w:type="pct"/>
            <w:gridSpan w:val="3"/>
            <w:tcBorders>
              <w:top w:val="nil"/>
              <w:left w:val="single" w:sz="4" w:space="0" w:color="auto"/>
              <w:bottom w:val="single" w:sz="4" w:space="0" w:color="auto"/>
              <w:right w:val="single" w:sz="4" w:space="0" w:color="auto"/>
            </w:tcBorders>
          </w:tcPr>
          <w:p w14:paraId="6264B281" w14:textId="7528DD45" w:rsidR="00E06F12" w:rsidRPr="00A5658F" w:rsidRDefault="00E06F12" w:rsidP="00293D17">
            <w:pPr>
              <w:spacing w:after="0" w:line="240" w:lineRule="auto"/>
              <w:rPr>
                <w:rFonts w:asciiTheme="minorHAnsi" w:hAnsiTheme="minorHAnsi" w:cstheme="minorHAnsi"/>
                <w:sz w:val="20"/>
                <w:szCs w:val="20"/>
              </w:rPr>
            </w:pPr>
            <w:r>
              <w:rPr>
                <w:rFonts w:asciiTheme="minorHAnsi" w:hAnsiTheme="minorHAnsi"/>
                <w:sz w:val="20"/>
              </w:rPr>
              <w:t>Date de début prévue (aaaa-mm-jj) :</w:t>
            </w:r>
          </w:p>
          <w:p w14:paraId="375C3585" w14:textId="2A990D12" w:rsidR="00C95BA5" w:rsidRPr="00A5658F" w:rsidRDefault="00C95BA5" w:rsidP="00293D17">
            <w:pPr>
              <w:spacing w:after="0" w:line="240" w:lineRule="auto"/>
              <w:rPr>
                <w:rFonts w:asciiTheme="minorHAnsi" w:hAnsiTheme="minorHAnsi" w:cstheme="minorHAnsi"/>
                <w:sz w:val="20"/>
                <w:szCs w:val="20"/>
              </w:rPr>
            </w:pPr>
            <w:r>
              <w:rPr>
                <w:rFonts w:asciiTheme="minorHAnsi" w:hAnsiTheme="minorHAnsi"/>
                <w:sz w:val="20"/>
              </w:rPr>
              <w:t>Date de fin prévue (aaaa-mm-jj) :</w:t>
            </w:r>
          </w:p>
          <w:p w14:paraId="677DFAC4" w14:textId="4C973006" w:rsidR="00C95BA5" w:rsidRPr="00A5658F" w:rsidRDefault="00C95BA5" w:rsidP="00293D17">
            <w:pPr>
              <w:spacing w:after="0" w:line="240" w:lineRule="auto"/>
              <w:rPr>
                <w:rFonts w:asciiTheme="minorHAnsi" w:hAnsiTheme="minorHAnsi" w:cstheme="minorHAnsi"/>
                <w:sz w:val="20"/>
                <w:szCs w:val="20"/>
              </w:rPr>
            </w:pPr>
          </w:p>
        </w:tc>
      </w:tr>
    </w:tbl>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1"/>
      </w:tblGrid>
      <w:tr w:rsidR="003F38C7" w:rsidRPr="00A5658F" w14:paraId="33F94E80" w14:textId="68A18038" w:rsidTr="00852D9A">
        <w:tc>
          <w:tcPr>
            <w:tcW w:w="5000" w:type="pct"/>
            <w:tcBorders>
              <w:bottom w:val="single" w:sz="4" w:space="0" w:color="auto"/>
            </w:tcBorders>
            <w:shd w:val="clear" w:color="auto" w:fill="F2F2F2"/>
          </w:tcPr>
          <w:p w14:paraId="25C5E545" w14:textId="7E4747E4" w:rsidR="003B0956" w:rsidRPr="00A12DFB" w:rsidRDefault="003F38C7" w:rsidP="007544D8">
            <w:pPr>
              <w:spacing w:after="0" w:line="240" w:lineRule="auto"/>
              <w:rPr>
                <w:b/>
                <w:color w:val="0C73E4"/>
              </w:rPr>
            </w:pPr>
            <w:r>
              <w:rPr>
                <w:rFonts w:asciiTheme="minorHAnsi" w:hAnsiTheme="minorHAnsi"/>
                <w:b/>
                <w:sz w:val="20"/>
              </w:rPr>
              <w:t>SECTION 3A — DÉFINITION DU PROJET</w:t>
            </w:r>
          </w:p>
        </w:tc>
      </w:tr>
      <w:tr w:rsidR="007C1517" w:rsidRPr="00A5658F" w14:paraId="3C33B9A8" w14:textId="7BAD8D1F" w:rsidTr="00852D9A">
        <w:trPr>
          <w:trHeight w:val="1425"/>
        </w:trPr>
        <w:tc>
          <w:tcPr>
            <w:tcW w:w="5000" w:type="pct"/>
            <w:tcBorders>
              <w:top w:val="single" w:sz="4" w:space="0" w:color="auto"/>
              <w:left w:val="single" w:sz="4" w:space="0" w:color="auto"/>
              <w:bottom w:val="single" w:sz="4" w:space="0" w:color="auto"/>
              <w:right w:val="single" w:sz="4" w:space="0" w:color="auto"/>
            </w:tcBorders>
          </w:tcPr>
          <w:p w14:paraId="676899B7" w14:textId="3499D9BE" w:rsidR="00955703" w:rsidRPr="000F04C5" w:rsidRDefault="00955703" w:rsidP="00955703">
            <w:pPr>
              <w:spacing w:before="120" w:after="120" w:line="240" w:lineRule="auto"/>
              <w:rPr>
                <w:rFonts w:asciiTheme="minorHAnsi" w:hAnsiTheme="minorHAnsi" w:cstheme="minorHAnsi"/>
                <w:strike/>
                <w:sz w:val="20"/>
                <w:szCs w:val="20"/>
              </w:rPr>
            </w:pPr>
            <w:r>
              <w:rPr>
                <w:rFonts w:asciiTheme="minorHAnsi" w:hAnsiTheme="minorHAnsi"/>
                <w:sz w:val="20"/>
              </w:rPr>
              <w:t xml:space="preserve">Veuillez joindre une description du projet de recherche proposé, y compris le résumé, les objectifs, la méthodologie et une explication du rôle et des responsabilités de chaque personne qui participe au projet de recherche proposé. La page couverture de la pièce jointe doit contenir le titre de la proposition, le nom du chercheur et le nom légal de l’organisme qui demande une subvention. Veuillez rédiger un texte d’environ 2 500 mots en format MS (.DOC, .DOCX), en caractères de 12 points, en format papier lettre 8,5 po x 11 po et marges de 1 po.  </w:t>
            </w:r>
          </w:p>
          <w:p w14:paraId="1379A175" w14:textId="785084B9" w:rsidR="002918CC" w:rsidRPr="00A5658F" w:rsidRDefault="002918CC" w:rsidP="00955703">
            <w:pPr>
              <w:spacing w:after="0" w:line="240" w:lineRule="auto"/>
              <w:rPr>
                <w:rFonts w:asciiTheme="minorHAnsi" w:hAnsiTheme="minorHAnsi" w:cstheme="minorHAnsi"/>
                <w:color w:val="0070C0"/>
                <w:sz w:val="20"/>
                <w:szCs w:val="20"/>
              </w:rPr>
            </w:pPr>
          </w:p>
        </w:tc>
      </w:tr>
    </w:tbl>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751"/>
        <w:gridCol w:w="678"/>
        <w:gridCol w:w="492"/>
        <w:gridCol w:w="907"/>
        <w:gridCol w:w="494"/>
        <w:gridCol w:w="329"/>
        <w:gridCol w:w="733"/>
        <w:gridCol w:w="170"/>
        <w:gridCol w:w="656"/>
        <w:gridCol w:w="179"/>
        <w:gridCol w:w="1082"/>
        <w:gridCol w:w="377"/>
        <w:gridCol w:w="728"/>
        <w:gridCol w:w="1413"/>
      </w:tblGrid>
      <w:tr w:rsidR="001E4172" w:rsidRPr="00A5658F" w14:paraId="712B501E" w14:textId="77777777" w:rsidTr="00852D9A">
        <w:tc>
          <w:tcPr>
            <w:tcW w:w="5000" w:type="pct"/>
            <w:gridSpan w:val="15"/>
            <w:tcBorders>
              <w:bottom w:val="single" w:sz="4" w:space="0" w:color="auto"/>
            </w:tcBorders>
            <w:shd w:val="clear" w:color="auto" w:fill="F2F2F2"/>
          </w:tcPr>
          <w:p w14:paraId="793E96C7" w14:textId="077067B5" w:rsidR="001E4172" w:rsidRPr="00A5658F" w:rsidRDefault="00A12DFB" w:rsidP="00D829BC">
            <w:pPr>
              <w:spacing w:after="0" w:line="240" w:lineRule="auto"/>
              <w:rPr>
                <w:rFonts w:asciiTheme="minorHAnsi" w:hAnsiTheme="minorHAnsi" w:cstheme="minorHAnsi"/>
                <w:b/>
              </w:rPr>
            </w:pPr>
            <w:r>
              <w:rPr>
                <w:b/>
              </w:rPr>
              <w:t>SECTION 3B — MEMBRES DE L’ÉQUIPE (CHERCHEUR PRINCIPAL ET COCHERCHEURS)</w:t>
            </w:r>
          </w:p>
        </w:tc>
      </w:tr>
      <w:tr w:rsidR="001E4172" w:rsidRPr="00A5658F" w14:paraId="7BA828B7" w14:textId="77777777" w:rsidTr="00852D9A">
        <w:trPr>
          <w:trHeight w:val="807"/>
        </w:trPr>
        <w:tc>
          <w:tcPr>
            <w:tcW w:w="5000" w:type="pct"/>
            <w:gridSpan w:val="15"/>
            <w:tcBorders>
              <w:top w:val="single" w:sz="4" w:space="0" w:color="auto"/>
              <w:left w:val="single" w:sz="4" w:space="0" w:color="auto"/>
              <w:bottom w:val="single" w:sz="4" w:space="0" w:color="auto"/>
              <w:right w:val="single" w:sz="4" w:space="0" w:color="auto"/>
            </w:tcBorders>
          </w:tcPr>
          <w:p w14:paraId="0DAB31F4" w14:textId="77777777" w:rsidR="001E4172" w:rsidRPr="00A5658F" w:rsidRDefault="001E4172" w:rsidP="00D829BC">
            <w:pPr>
              <w:rPr>
                <w:rFonts w:asciiTheme="minorHAnsi" w:hAnsiTheme="minorHAnsi" w:cstheme="minorHAnsi"/>
                <w:sz w:val="20"/>
                <w:szCs w:val="20"/>
              </w:rPr>
            </w:pPr>
            <w:r>
              <w:rPr>
                <w:rFonts w:asciiTheme="minorHAnsi" w:hAnsiTheme="minorHAnsi"/>
                <w:sz w:val="20"/>
              </w:rPr>
              <w:t>Indiquez le nom et les coordonnées des membres de l’équipe. Veuillez joindre le curriculum vitae (CV) dans le format de votre choix pour</w:t>
            </w:r>
            <w:r>
              <w:rPr>
                <w:rFonts w:asciiTheme="minorHAnsi" w:hAnsiTheme="minorHAnsi"/>
                <w:b/>
                <w:sz w:val="20"/>
              </w:rPr>
              <w:t xml:space="preserve"> chaque membre de l’équipe. </w:t>
            </w:r>
            <w:r>
              <w:rPr>
                <w:rFonts w:asciiTheme="minorHAnsi" w:hAnsiTheme="minorHAnsi"/>
                <w:sz w:val="20"/>
              </w:rPr>
              <w:t xml:space="preserve">Joindre une page supplémentaire au besoin. </w:t>
            </w:r>
          </w:p>
        </w:tc>
      </w:tr>
      <w:tr w:rsidR="001E4172" w:rsidRPr="00A5658F" w14:paraId="0D736F11" w14:textId="77777777" w:rsidTr="00852D9A">
        <w:tc>
          <w:tcPr>
            <w:tcW w:w="5000" w:type="pct"/>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2EF4D4" w14:textId="77777777" w:rsidR="001E4172" w:rsidRPr="00A5658F" w:rsidRDefault="001E4172" w:rsidP="00D829BC">
            <w:pPr>
              <w:spacing w:after="0" w:line="240" w:lineRule="auto"/>
              <w:rPr>
                <w:rFonts w:asciiTheme="minorHAnsi" w:hAnsiTheme="minorHAnsi" w:cstheme="minorHAnsi"/>
                <w:b/>
                <w:sz w:val="20"/>
                <w:szCs w:val="20"/>
              </w:rPr>
            </w:pPr>
            <w:r>
              <w:rPr>
                <w:rFonts w:asciiTheme="minorHAnsi" w:hAnsiTheme="minorHAnsi"/>
                <w:b/>
                <w:sz w:val="20"/>
              </w:rPr>
              <w:t>Membre 1</w:t>
            </w:r>
          </w:p>
        </w:tc>
      </w:tr>
      <w:tr w:rsidR="001E4172" w:rsidRPr="00A5658F" w14:paraId="1630AC67" w14:textId="77777777" w:rsidTr="00852D9A">
        <w:tc>
          <w:tcPr>
            <w:tcW w:w="2970" w:type="pct"/>
            <w:gridSpan w:val="8"/>
            <w:tcBorders>
              <w:top w:val="single" w:sz="4" w:space="0" w:color="auto"/>
              <w:left w:val="single" w:sz="4" w:space="0" w:color="auto"/>
              <w:bottom w:val="single" w:sz="4" w:space="0" w:color="auto"/>
              <w:right w:val="single" w:sz="4" w:space="0" w:color="auto"/>
            </w:tcBorders>
          </w:tcPr>
          <w:p w14:paraId="20789101" w14:textId="77777777" w:rsidR="001E4172" w:rsidRPr="00A5658F" w:rsidRDefault="001E4172" w:rsidP="00D829BC">
            <w:pPr>
              <w:spacing w:after="0" w:line="240" w:lineRule="auto"/>
              <w:rPr>
                <w:rFonts w:asciiTheme="minorHAnsi" w:hAnsiTheme="minorHAnsi" w:cstheme="minorHAnsi"/>
                <w:sz w:val="20"/>
                <w:szCs w:val="20"/>
              </w:rPr>
            </w:pPr>
            <w:r>
              <w:rPr>
                <w:rFonts w:asciiTheme="minorHAnsi" w:hAnsiTheme="minorHAnsi"/>
                <w:sz w:val="20"/>
              </w:rPr>
              <w:t>Nom complet</w:t>
            </w:r>
          </w:p>
          <w:p w14:paraId="4C5FA52F"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gridSpan w:val="7"/>
            <w:tcBorders>
              <w:top w:val="single" w:sz="4" w:space="0" w:color="auto"/>
              <w:left w:val="single" w:sz="4" w:space="0" w:color="auto"/>
              <w:bottom w:val="single" w:sz="4" w:space="0" w:color="auto"/>
              <w:right w:val="single" w:sz="4" w:space="0" w:color="auto"/>
            </w:tcBorders>
          </w:tcPr>
          <w:p w14:paraId="0C50E367" w14:textId="77777777" w:rsidR="001E4172" w:rsidRPr="00A5658F" w:rsidRDefault="001E4172" w:rsidP="00D829BC">
            <w:pPr>
              <w:spacing w:after="0" w:line="240" w:lineRule="auto"/>
              <w:rPr>
                <w:rFonts w:asciiTheme="minorHAnsi" w:hAnsiTheme="minorHAnsi" w:cstheme="minorHAnsi"/>
                <w:sz w:val="20"/>
                <w:szCs w:val="20"/>
              </w:rPr>
            </w:pPr>
            <w:r>
              <w:rPr>
                <w:rFonts w:asciiTheme="minorHAnsi" w:hAnsiTheme="minorHAnsi"/>
                <w:sz w:val="20"/>
              </w:rPr>
              <w:t>Téléphone</w:t>
            </w:r>
          </w:p>
        </w:tc>
      </w:tr>
      <w:tr w:rsidR="001E4172" w:rsidRPr="00A5658F" w14:paraId="583CE1CC" w14:textId="77777777" w:rsidTr="00852D9A">
        <w:tc>
          <w:tcPr>
            <w:tcW w:w="2970" w:type="pct"/>
            <w:gridSpan w:val="8"/>
            <w:tcBorders>
              <w:top w:val="single" w:sz="4" w:space="0" w:color="auto"/>
              <w:left w:val="single" w:sz="4" w:space="0" w:color="auto"/>
              <w:bottom w:val="single" w:sz="4" w:space="0" w:color="auto"/>
              <w:right w:val="single" w:sz="4" w:space="0" w:color="auto"/>
            </w:tcBorders>
          </w:tcPr>
          <w:p w14:paraId="6452B7EB" w14:textId="77777777" w:rsidR="001E4172" w:rsidRPr="00A5658F" w:rsidRDefault="001E4172" w:rsidP="00D829BC">
            <w:pPr>
              <w:spacing w:after="0" w:line="240" w:lineRule="auto"/>
              <w:rPr>
                <w:rFonts w:asciiTheme="minorHAnsi" w:hAnsiTheme="minorHAnsi" w:cstheme="minorHAnsi"/>
                <w:sz w:val="20"/>
                <w:szCs w:val="20"/>
              </w:rPr>
            </w:pPr>
            <w:r>
              <w:rPr>
                <w:rFonts w:asciiTheme="minorHAnsi" w:hAnsiTheme="minorHAnsi"/>
                <w:sz w:val="20"/>
              </w:rPr>
              <w:t xml:space="preserve">Titre/poste  </w:t>
            </w:r>
          </w:p>
          <w:p w14:paraId="54669DAB"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gridSpan w:val="7"/>
            <w:tcBorders>
              <w:top w:val="single" w:sz="4" w:space="0" w:color="auto"/>
              <w:left w:val="single" w:sz="4" w:space="0" w:color="auto"/>
              <w:bottom w:val="single" w:sz="4" w:space="0" w:color="auto"/>
              <w:right w:val="single" w:sz="4" w:space="0" w:color="auto"/>
            </w:tcBorders>
          </w:tcPr>
          <w:p w14:paraId="7FBB8727" w14:textId="77777777" w:rsidR="001E4172" w:rsidRPr="00A5658F" w:rsidRDefault="001E4172" w:rsidP="00D829BC">
            <w:pPr>
              <w:spacing w:after="0" w:line="240" w:lineRule="auto"/>
              <w:rPr>
                <w:rFonts w:asciiTheme="minorHAnsi" w:hAnsiTheme="minorHAnsi" w:cstheme="minorHAnsi"/>
                <w:sz w:val="20"/>
                <w:szCs w:val="20"/>
              </w:rPr>
            </w:pPr>
            <w:r>
              <w:rPr>
                <w:rFonts w:asciiTheme="minorHAnsi" w:hAnsiTheme="minorHAnsi"/>
                <w:sz w:val="20"/>
              </w:rPr>
              <w:t>Courriel</w:t>
            </w:r>
          </w:p>
        </w:tc>
      </w:tr>
      <w:tr w:rsidR="001E4172" w:rsidRPr="00A5658F" w14:paraId="284C1DEA" w14:textId="77777777" w:rsidTr="00852D9A">
        <w:tc>
          <w:tcPr>
            <w:tcW w:w="2970" w:type="pct"/>
            <w:gridSpan w:val="8"/>
            <w:tcBorders>
              <w:top w:val="single" w:sz="4" w:space="0" w:color="auto"/>
              <w:left w:val="single" w:sz="4" w:space="0" w:color="auto"/>
              <w:bottom w:val="single" w:sz="4" w:space="0" w:color="auto"/>
              <w:right w:val="single" w:sz="4" w:space="0" w:color="auto"/>
            </w:tcBorders>
          </w:tcPr>
          <w:p w14:paraId="32AF280D" w14:textId="77777777" w:rsidR="001E4172" w:rsidRPr="00A5658F" w:rsidRDefault="001E4172" w:rsidP="00D829BC">
            <w:pPr>
              <w:spacing w:after="0" w:line="240" w:lineRule="auto"/>
              <w:rPr>
                <w:rFonts w:asciiTheme="minorHAnsi" w:hAnsiTheme="minorHAnsi" w:cstheme="minorHAnsi"/>
                <w:sz w:val="20"/>
                <w:szCs w:val="20"/>
              </w:rPr>
            </w:pPr>
            <w:r>
              <w:rPr>
                <w:rFonts w:asciiTheme="minorHAnsi" w:hAnsiTheme="minorHAnsi"/>
                <w:sz w:val="20"/>
              </w:rPr>
              <w:t>Organisation</w:t>
            </w:r>
          </w:p>
          <w:p w14:paraId="04A04581"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gridSpan w:val="7"/>
            <w:tcBorders>
              <w:top w:val="single" w:sz="4" w:space="0" w:color="auto"/>
              <w:left w:val="single" w:sz="4" w:space="0" w:color="auto"/>
              <w:bottom w:val="single" w:sz="4" w:space="0" w:color="auto"/>
              <w:right w:val="single" w:sz="4" w:space="0" w:color="auto"/>
            </w:tcBorders>
          </w:tcPr>
          <w:p w14:paraId="139723FB" w14:textId="77777777" w:rsidR="001E4172" w:rsidRPr="00A5658F" w:rsidRDefault="001E4172" w:rsidP="00D829BC">
            <w:pPr>
              <w:spacing w:after="0" w:line="240" w:lineRule="auto"/>
              <w:rPr>
                <w:rFonts w:asciiTheme="minorHAnsi" w:hAnsiTheme="minorHAnsi" w:cstheme="minorHAnsi"/>
                <w:sz w:val="20"/>
                <w:szCs w:val="20"/>
              </w:rPr>
            </w:pPr>
            <w:r>
              <w:rPr>
                <w:rFonts w:asciiTheme="minorHAnsi" w:hAnsiTheme="minorHAnsi"/>
                <w:sz w:val="20"/>
              </w:rPr>
              <w:lastRenderedPageBreak/>
              <w:t>Rôle dans le projet</w:t>
            </w:r>
          </w:p>
        </w:tc>
      </w:tr>
      <w:tr w:rsidR="001E4172" w:rsidRPr="00A5658F" w14:paraId="0EF62F18" w14:textId="77777777" w:rsidTr="00852D9A">
        <w:tc>
          <w:tcPr>
            <w:tcW w:w="5000" w:type="pct"/>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2469A9" w14:textId="77777777" w:rsidR="001E4172" w:rsidRPr="00A5658F" w:rsidRDefault="001E4172" w:rsidP="00D829BC">
            <w:pPr>
              <w:spacing w:after="0" w:line="240" w:lineRule="auto"/>
              <w:rPr>
                <w:rFonts w:asciiTheme="minorHAnsi" w:hAnsiTheme="minorHAnsi" w:cstheme="minorHAnsi"/>
                <w:b/>
                <w:sz w:val="20"/>
                <w:szCs w:val="20"/>
              </w:rPr>
            </w:pPr>
            <w:r>
              <w:rPr>
                <w:rFonts w:asciiTheme="minorHAnsi" w:hAnsiTheme="minorHAnsi"/>
                <w:b/>
                <w:sz w:val="20"/>
              </w:rPr>
              <w:t>Membre 2</w:t>
            </w:r>
          </w:p>
        </w:tc>
      </w:tr>
      <w:tr w:rsidR="001E4172" w:rsidRPr="00A5658F" w14:paraId="535905B3" w14:textId="77777777" w:rsidTr="00852D9A">
        <w:tc>
          <w:tcPr>
            <w:tcW w:w="2970" w:type="pct"/>
            <w:gridSpan w:val="8"/>
            <w:tcBorders>
              <w:top w:val="single" w:sz="4" w:space="0" w:color="auto"/>
              <w:left w:val="single" w:sz="4" w:space="0" w:color="auto"/>
              <w:bottom w:val="single" w:sz="4" w:space="0" w:color="auto"/>
              <w:right w:val="single" w:sz="4" w:space="0" w:color="auto"/>
            </w:tcBorders>
          </w:tcPr>
          <w:p w14:paraId="15797620" w14:textId="77777777" w:rsidR="001E4172" w:rsidRPr="00A5658F" w:rsidRDefault="001E4172" w:rsidP="00D829BC">
            <w:pPr>
              <w:spacing w:after="0" w:line="240" w:lineRule="auto"/>
              <w:rPr>
                <w:rFonts w:asciiTheme="minorHAnsi" w:hAnsiTheme="minorHAnsi" w:cstheme="minorHAnsi"/>
                <w:sz w:val="20"/>
                <w:szCs w:val="20"/>
              </w:rPr>
            </w:pPr>
            <w:r>
              <w:rPr>
                <w:rFonts w:asciiTheme="minorHAnsi" w:hAnsiTheme="minorHAnsi"/>
                <w:sz w:val="20"/>
              </w:rPr>
              <w:t>Nom complet</w:t>
            </w:r>
          </w:p>
          <w:p w14:paraId="6FB56B42"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gridSpan w:val="7"/>
            <w:tcBorders>
              <w:top w:val="single" w:sz="4" w:space="0" w:color="auto"/>
              <w:left w:val="single" w:sz="4" w:space="0" w:color="auto"/>
              <w:bottom w:val="single" w:sz="4" w:space="0" w:color="auto"/>
              <w:right w:val="single" w:sz="4" w:space="0" w:color="auto"/>
            </w:tcBorders>
          </w:tcPr>
          <w:p w14:paraId="1DE0C7AD" w14:textId="77777777" w:rsidR="001E4172" w:rsidRPr="00A5658F" w:rsidRDefault="001E4172" w:rsidP="00D829BC">
            <w:pPr>
              <w:spacing w:after="0" w:line="240" w:lineRule="auto"/>
              <w:rPr>
                <w:rFonts w:asciiTheme="minorHAnsi" w:hAnsiTheme="minorHAnsi" w:cstheme="minorHAnsi"/>
                <w:sz w:val="20"/>
                <w:szCs w:val="20"/>
              </w:rPr>
            </w:pPr>
            <w:r>
              <w:rPr>
                <w:rFonts w:asciiTheme="minorHAnsi" w:hAnsiTheme="minorHAnsi"/>
                <w:sz w:val="20"/>
              </w:rPr>
              <w:t>Téléphone</w:t>
            </w:r>
          </w:p>
        </w:tc>
      </w:tr>
      <w:tr w:rsidR="001E4172" w:rsidRPr="00A5658F" w14:paraId="6BA2F458" w14:textId="77777777" w:rsidTr="00852D9A">
        <w:tc>
          <w:tcPr>
            <w:tcW w:w="2970" w:type="pct"/>
            <w:gridSpan w:val="8"/>
            <w:tcBorders>
              <w:top w:val="single" w:sz="4" w:space="0" w:color="auto"/>
              <w:left w:val="single" w:sz="4" w:space="0" w:color="auto"/>
              <w:bottom w:val="single" w:sz="4" w:space="0" w:color="auto"/>
              <w:right w:val="single" w:sz="4" w:space="0" w:color="auto"/>
            </w:tcBorders>
          </w:tcPr>
          <w:p w14:paraId="193C734E" w14:textId="77777777" w:rsidR="001E4172" w:rsidRPr="00A5658F" w:rsidRDefault="001E4172" w:rsidP="00D829BC">
            <w:pPr>
              <w:spacing w:after="0" w:line="240" w:lineRule="auto"/>
              <w:rPr>
                <w:rFonts w:asciiTheme="minorHAnsi" w:hAnsiTheme="minorHAnsi" w:cstheme="minorHAnsi"/>
                <w:sz w:val="20"/>
                <w:szCs w:val="20"/>
              </w:rPr>
            </w:pPr>
            <w:r>
              <w:rPr>
                <w:rFonts w:asciiTheme="minorHAnsi" w:hAnsiTheme="minorHAnsi"/>
                <w:sz w:val="20"/>
              </w:rPr>
              <w:t xml:space="preserve">Titre/poste </w:t>
            </w:r>
          </w:p>
          <w:p w14:paraId="3F20318E"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gridSpan w:val="7"/>
            <w:tcBorders>
              <w:top w:val="single" w:sz="4" w:space="0" w:color="auto"/>
              <w:left w:val="single" w:sz="4" w:space="0" w:color="auto"/>
              <w:bottom w:val="single" w:sz="4" w:space="0" w:color="auto"/>
              <w:right w:val="single" w:sz="4" w:space="0" w:color="auto"/>
            </w:tcBorders>
          </w:tcPr>
          <w:p w14:paraId="5119F398" w14:textId="77777777" w:rsidR="001E4172" w:rsidRPr="00A5658F" w:rsidRDefault="001E4172" w:rsidP="00D829BC">
            <w:pPr>
              <w:spacing w:after="0" w:line="240" w:lineRule="auto"/>
              <w:rPr>
                <w:rFonts w:asciiTheme="minorHAnsi" w:hAnsiTheme="minorHAnsi" w:cstheme="minorHAnsi"/>
                <w:sz w:val="20"/>
                <w:szCs w:val="20"/>
              </w:rPr>
            </w:pPr>
            <w:r>
              <w:rPr>
                <w:rFonts w:asciiTheme="minorHAnsi" w:hAnsiTheme="minorHAnsi"/>
                <w:sz w:val="20"/>
              </w:rPr>
              <w:t>Courriel</w:t>
            </w:r>
          </w:p>
        </w:tc>
      </w:tr>
      <w:tr w:rsidR="001E4172" w:rsidRPr="00A5658F" w14:paraId="18A8983E" w14:textId="77777777" w:rsidTr="00852D9A">
        <w:tc>
          <w:tcPr>
            <w:tcW w:w="2970" w:type="pct"/>
            <w:gridSpan w:val="8"/>
            <w:tcBorders>
              <w:top w:val="single" w:sz="4" w:space="0" w:color="auto"/>
              <w:left w:val="single" w:sz="4" w:space="0" w:color="auto"/>
              <w:bottom w:val="single" w:sz="4" w:space="0" w:color="auto"/>
              <w:right w:val="single" w:sz="4" w:space="0" w:color="auto"/>
            </w:tcBorders>
          </w:tcPr>
          <w:p w14:paraId="6584C3E9" w14:textId="77777777" w:rsidR="001E4172" w:rsidRPr="00A5658F" w:rsidRDefault="001E4172" w:rsidP="00D829BC">
            <w:pPr>
              <w:spacing w:after="0" w:line="240" w:lineRule="auto"/>
              <w:rPr>
                <w:rFonts w:asciiTheme="minorHAnsi" w:hAnsiTheme="minorHAnsi" w:cstheme="minorHAnsi"/>
                <w:sz w:val="20"/>
                <w:szCs w:val="20"/>
              </w:rPr>
            </w:pPr>
            <w:r>
              <w:rPr>
                <w:rFonts w:asciiTheme="minorHAnsi" w:hAnsiTheme="minorHAnsi"/>
                <w:sz w:val="20"/>
              </w:rPr>
              <w:t>Organisation</w:t>
            </w:r>
          </w:p>
          <w:p w14:paraId="315CA9DF"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gridSpan w:val="7"/>
            <w:tcBorders>
              <w:top w:val="single" w:sz="4" w:space="0" w:color="auto"/>
              <w:left w:val="single" w:sz="4" w:space="0" w:color="auto"/>
              <w:bottom w:val="single" w:sz="4" w:space="0" w:color="auto"/>
              <w:right w:val="single" w:sz="4" w:space="0" w:color="auto"/>
            </w:tcBorders>
          </w:tcPr>
          <w:p w14:paraId="4AED9CE3" w14:textId="77777777" w:rsidR="001E4172" w:rsidRPr="00A5658F" w:rsidRDefault="001E4172" w:rsidP="00D829BC">
            <w:pPr>
              <w:spacing w:after="0" w:line="240" w:lineRule="auto"/>
              <w:rPr>
                <w:rFonts w:asciiTheme="minorHAnsi" w:hAnsiTheme="minorHAnsi" w:cstheme="minorHAnsi"/>
                <w:sz w:val="20"/>
                <w:szCs w:val="20"/>
              </w:rPr>
            </w:pPr>
            <w:r>
              <w:rPr>
                <w:rFonts w:asciiTheme="minorHAnsi" w:hAnsiTheme="minorHAnsi"/>
                <w:sz w:val="20"/>
              </w:rPr>
              <w:t>Membre de l’équipe 3</w:t>
            </w:r>
          </w:p>
        </w:tc>
      </w:tr>
      <w:tr w:rsidR="001E4172" w:rsidRPr="00A5658F" w14:paraId="759FA9C7" w14:textId="77777777" w:rsidTr="00852D9A">
        <w:tc>
          <w:tcPr>
            <w:tcW w:w="5000" w:type="pct"/>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E54BF5" w14:textId="77777777" w:rsidR="001E4172" w:rsidRPr="00A5658F" w:rsidRDefault="001E4172" w:rsidP="00D829BC">
            <w:pPr>
              <w:spacing w:after="0" w:line="240" w:lineRule="auto"/>
              <w:rPr>
                <w:rFonts w:asciiTheme="minorHAnsi" w:hAnsiTheme="minorHAnsi" w:cstheme="minorHAnsi"/>
                <w:b/>
                <w:sz w:val="20"/>
                <w:szCs w:val="20"/>
              </w:rPr>
            </w:pPr>
            <w:r>
              <w:rPr>
                <w:rFonts w:asciiTheme="minorHAnsi" w:hAnsiTheme="minorHAnsi"/>
                <w:b/>
                <w:sz w:val="20"/>
              </w:rPr>
              <w:t>Membre 3</w:t>
            </w:r>
          </w:p>
        </w:tc>
      </w:tr>
      <w:tr w:rsidR="001E4172" w:rsidRPr="00A5658F" w14:paraId="50CE5A5F" w14:textId="77777777" w:rsidTr="00852D9A">
        <w:tc>
          <w:tcPr>
            <w:tcW w:w="2970" w:type="pct"/>
            <w:gridSpan w:val="8"/>
            <w:tcBorders>
              <w:top w:val="single" w:sz="4" w:space="0" w:color="auto"/>
              <w:left w:val="single" w:sz="4" w:space="0" w:color="auto"/>
              <w:bottom w:val="single" w:sz="4" w:space="0" w:color="auto"/>
              <w:right w:val="single" w:sz="4" w:space="0" w:color="auto"/>
            </w:tcBorders>
          </w:tcPr>
          <w:p w14:paraId="094124D8" w14:textId="77777777" w:rsidR="001E4172" w:rsidRPr="00A5658F" w:rsidRDefault="001E4172" w:rsidP="00D829BC">
            <w:pPr>
              <w:spacing w:after="0" w:line="240" w:lineRule="auto"/>
              <w:rPr>
                <w:rFonts w:asciiTheme="minorHAnsi" w:hAnsiTheme="minorHAnsi" w:cstheme="minorHAnsi"/>
                <w:sz w:val="20"/>
                <w:szCs w:val="20"/>
              </w:rPr>
            </w:pPr>
            <w:r>
              <w:rPr>
                <w:rFonts w:asciiTheme="minorHAnsi" w:hAnsiTheme="minorHAnsi"/>
                <w:sz w:val="20"/>
              </w:rPr>
              <w:t>Nom complet</w:t>
            </w:r>
          </w:p>
          <w:p w14:paraId="232F152A"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gridSpan w:val="7"/>
            <w:tcBorders>
              <w:top w:val="single" w:sz="4" w:space="0" w:color="auto"/>
              <w:left w:val="single" w:sz="4" w:space="0" w:color="auto"/>
              <w:bottom w:val="single" w:sz="4" w:space="0" w:color="auto"/>
              <w:right w:val="single" w:sz="4" w:space="0" w:color="auto"/>
            </w:tcBorders>
          </w:tcPr>
          <w:p w14:paraId="604BA38E" w14:textId="77777777" w:rsidR="001E4172" w:rsidRPr="00A5658F" w:rsidRDefault="001E4172" w:rsidP="00D829BC">
            <w:pPr>
              <w:spacing w:after="0" w:line="240" w:lineRule="auto"/>
              <w:rPr>
                <w:rFonts w:asciiTheme="minorHAnsi" w:hAnsiTheme="minorHAnsi" w:cstheme="minorHAnsi"/>
                <w:sz w:val="20"/>
                <w:szCs w:val="20"/>
              </w:rPr>
            </w:pPr>
            <w:r>
              <w:rPr>
                <w:rFonts w:asciiTheme="minorHAnsi" w:hAnsiTheme="minorHAnsi"/>
                <w:sz w:val="20"/>
              </w:rPr>
              <w:t>Téléphone</w:t>
            </w:r>
          </w:p>
        </w:tc>
      </w:tr>
      <w:tr w:rsidR="001E4172" w:rsidRPr="00A5658F" w14:paraId="46D43A6E" w14:textId="77777777" w:rsidTr="00852D9A">
        <w:tc>
          <w:tcPr>
            <w:tcW w:w="2970" w:type="pct"/>
            <w:gridSpan w:val="8"/>
            <w:tcBorders>
              <w:top w:val="single" w:sz="4" w:space="0" w:color="auto"/>
              <w:left w:val="single" w:sz="4" w:space="0" w:color="auto"/>
              <w:bottom w:val="single" w:sz="4" w:space="0" w:color="auto"/>
              <w:right w:val="single" w:sz="4" w:space="0" w:color="auto"/>
            </w:tcBorders>
          </w:tcPr>
          <w:p w14:paraId="176DDBE9" w14:textId="77777777" w:rsidR="001E4172" w:rsidRPr="00A5658F" w:rsidRDefault="001E4172" w:rsidP="00D829BC">
            <w:pPr>
              <w:spacing w:after="0" w:line="240" w:lineRule="auto"/>
              <w:rPr>
                <w:rFonts w:asciiTheme="minorHAnsi" w:hAnsiTheme="minorHAnsi" w:cstheme="minorHAnsi"/>
                <w:sz w:val="20"/>
                <w:szCs w:val="20"/>
              </w:rPr>
            </w:pPr>
            <w:r>
              <w:rPr>
                <w:rFonts w:asciiTheme="minorHAnsi" w:hAnsiTheme="minorHAnsi"/>
                <w:sz w:val="20"/>
              </w:rPr>
              <w:t xml:space="preserve">Titre/poste </w:t>
            </w:r>
          </w:p>
          <w:p w14:paraId="6C9A349C"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gridSpan w:val="7"/>
            <w:tcBorders>
              <w:top w:val="single" w:sz="4" w:space="0" w:color="auto"/>
              <w:left w:val="single" w:sz="4" w:space="0" w:color="auto"/>
              <w:bottom w:val="single" w:sz="4" w:space="0" w:color="auto"/>
              <w:right w:val="single" w:sz="4" w:space="0" w:color="auto"/>
            </w:tcBorders>
          </w:tcPr>
          <w:p w14:paraId="72E14300" w14:textId="77777777" w:rsidR="001E4172" w:rsidRPr="00A5658F" w:rsidRDefault="001E4172" w:rsidP="00D829BC">
            <w:pPr>
              <w:spacing w:after="0" w:line="240" w:lineRule="auto"/>
              <w:rPr>
                <w:rFonts w:asciiTheme="minorHAnsi" w:hAnsiTheme="minorHAnsi" w:cstheme="minorHAnsi"/>
                <w:sz w:val="20"/>
                <w:szCs w:val="20"/>
              </w:rPr>
            </w:pPr>
            <w:r>
              <w:rPr>
                <w:rFonts w:asciiTheme="minorHAnsi" w:hAnsiTheme="minorHAnsi"/>
                <w:sz w:val="20"/>
              </w:rPr>
              <w:t>Courriel</w:t>
            </w:r>
          </w:p>
        </w:tc>
      </w:tr>
      <w:tr w:rsidR="001E4172" w:rsidRPr="00A5658F" w14:paraId="554EAEA9" w14:textId="77777777" w:rsidTr="00852D9A">
        <w:tc>
          <w:tcPr>
            <w:tcW w:w="2970" w:type="pct"/>
            <w:gridSpan w:val="8"/>
            <w:tcBorders>
              <w:top w:val="single" w:sz="4" w:space="0" w:color="auto"/>
              <w:left w:val="single" w:sz="4" w:space="0" w:color="auto"/>
              <w:bottom w:val="single" w:sz="4" w:space="0" w:color="auto"/>
              <w:right w:val="single" w:sz="4" w:space="0" w:color="auto"/>
            </w:tcBorders>
          </w:tcPr>
          <w:p w14:paraId="56D2694C" w14:textId="77777777" w:rsidR="001E4172" w:rsidRPr="00A5658F" w:rsidRDefault="001E4172" w:rsidP="00D829BC">
            <w:pPr>
              <w:spacing w:after="0" w:line="240" w:lineRule="auto"/>
              <w:rPr>
                <w:rFonts w:asciiTheme="minorHAnsi" w:hAnsiTheme="minorHAnsi" w:cstheme="minorHAnsi"/>
                <w:sz w:val="20"/>
                <w:szCs w:val="20"/>
              </w:rPr>
            </w:pPr>
            <w:r>
              <w:rPr>
                <w:rFonts w:asciiTheme="minorHAnsi" w:hAnsiTheme="minorHAnsi"/>
                <w:sz w:val="20"/>
              </w:rPr>
              <w:t>Organisation</w:t>
            </w:r>
          </w:p>
          <w:p w14:paraId="611E728E"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gridSpan w:val="7"/>
            <w:tcBorders>
              <w:top w:val="single" w:sz="4" w:space="0" w:color="auto"/>
              <w:left w:val="single" w:sz="4" w:space="0" w:color="auto"/>
              <w:bottom w:val="single" w:sz="4" w:space="0" w:color="auto"/>
              <w:right w:val="single" w:sz="4" w:space="0" w:color="auto"/>
            </w:tcBorders>
          </w:tcPr>
          <w:p w14:paraId="681DABA4" w14:textId="77777777" w:rsidR="001E4172" w:rsidRPr="00A5658F" w:rsidRDefault="001E4172" w:rsidP="00D829BC">
            <w:pPr>
              <w:spacing w:after="0" w:line="240" w:lineRule="auto"/>
              <w:rPr>
                <w:rFonts w:asciiTheme="minorHAnsi" w:hAnsiTheme="minorHAnsi" w:cstheme="minorHAnsi"/>
                <w:sz w:val="20"/>
                <w:szCs w:val="20"/>
              </w:rPr>
            </w:pPr>
            <w:r>
              <w:rPr>
                <w:rFonts w:asciiTheme="minorHAnsi" w:hAnsiTheme="minorHAnsi"/>
                <w:sz w:val="20"/>
              </w:rPr>
              <w:t>Membre de l’équipe 3</w:t>
            </w:r>
          </w:p>
        </w:tc>
      </w:tr>
      <w:tr w:rsidR="001E4172" w:rsidRPr="00A5658F" w14:paraId="04B3D3EC" w14:textId="77777777" w:rsidTr="00852D9A">
        <w:tc>
          <w:tcPr>
            <w:tcW w:w="5000" w:type="pct"/>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8F5B71" w14:textId="77777777" w:rsidR="001E4172" w:rsidRPr="00A5658F" w:rsidRDefault="001E4172" w:rsidP="00D829BC">
            <w:pPr>
              <w:spacing w:after="0" w:line="240" w:lineRule="auto"/>
              <w:rPr>
                <w:rFonts w:asciiTheme="minorHAnsi" w:hAnsiTheme="minorHAnsi" w:cstheme="minorHAnsi"/>
                <w:b/>
                <w:sz w:val="20"/>
                <w:szCs w:val="20"/>
              </w:rPr>
            </w:pPr>
            <w:r>
              <w:rPr>
                <w:rFonts w:asciiTheme="minorHAnsi" w:hAnsiTheme="minorHAnsi"/>
                <w:b/>
                <w:sz w:val="20"/>
              </w:rPr>
              <w:t>Membre 4</w:t>
            </w:r>
          </w:p>
        </w:tc>
      </w:tr>
      <w:tr w:rsidR="001E4172" w:rsidRPr="00A5658F" w14:paraId="4237CC49" w14:textId="77777777" w:rsidTr="00852D9A">
        <w:tc>
          <w:tcPr>
            <w:tcW w:w="2970" w:type="pct"/>
            <w:gridSpan w:val="8"/>
            <w:tcBorders>
              <w:top w:val="single" w:sz="4" w:space="0" w:color="auto"/>
              <w:left w:val="single" w:sz="4" w:space="0" w:color="auto"/>
              <w:bottom w:val="single" w:sz="4" w:space="0" w:color="auto"/>
              <w:right w:val="single" w:sz="4" w:space="0" w:color="auto"/>
            </w:tcBorders>
          </w:tcPr>
          <w:p w14:paraId="01D5BE5C" w14:textId="77777777" w:rsidR="001E4172" w:rsidRPr="00A5658F" w:rsidRDefault="001E4172" w:rsidP="00D829BC">
            <w:pPr>
              <w:spacing w:after="0" w:line="240" w:lineRule="auto"/>
              <w:rPr>
                <w:rFonts w:asciiTheme="minorHAnsi" w:hAnsiTheme="minorHAnsi" w:cstheme="minorHAnsi"/>
                <w:sz w:val="20"/>
                <w:szCs w:val="20"/>
              </w:rPr>
            </w:pPr>
            <w:r>
              <w:rPr>
                <w:rFonts w:asciiTheme="minorHAnsi" w:hAnsiTheme="minorHAnsi"/>
                <w:sz w:val="20"/>
              </w:rPr>
              <w:t>Nom complet</w:t>
            </w:r>
          </w:p>
          <w:p w14:paraId="7FF476AE"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gridSpan w:val="7"/>
            <w:tcBorders>
              <w:top w:val="single" w:sz="4" w:space="0" w:color="auto"/>
              <w:left w:val="single" w:sz="4" w:space="0" w:color="auto"/>
              <w:bottom w:val="single" w:sz="4" w:space="0" w:color="auto"/>
              <w:right w:val="single" w:sz="4" w:space="0" w:color="auto"/>
            </w:tcBorders>
          </w:tcPr>
          <w:p w14:paraId="6079F84F" w14:textId="77777777" w:rsidR="001E4172" w:rsidRPr="00A5658F" w:rsidRDefault="001E4172" w:rsidP="00D829BC">
            <w:pPr>
              <w:spacing w:after="0" w:line="240" w:lineRule="auto"/>
              <w:rPr>
                <w:rFonts w:asciiTheme="minorHAnsi" w:hAnsiTheme="minorHAnsi" w:cstheme="minorHAnsi"/>
                <w:sz w:val="20"/>
                <w:szCs w:val="20"/>
              </w:rPr>
            </w:pPr>
            <w:r>
              <w:rPr>
                <w:rFonts w:asciiTheme="minorHAnsi" w:hAnsiTheme="minorHAnsi"/>
                <w:sz w:val="20"/>
              </w:rPr>
              <w:t>Téléphone</w:t>
            </w:r>
          </w:p>
        </w:tc>
      </w:tr>
      <w:tr w:rsidR="001E4172" w:rsidRPr="00A5658F" w14:paraId="333B7DAF" w14:textId="77777777" w:rsidTr="00852D9A">
        <w:tc>
          <w:tcPr>
            <w:tcW w:w="2970" w:type="pct"/>
            <w:gridSpan w:val="8"/>
            <w:tcBorders>
              <w:top w:val="single" w:sz="4" w:space="0" w:color="auto"/>
              <w:left w:val="single" w:sz="4" w:space="0" w:color="auto"/>
              <w:bottom w:val="single" w:sz="4" w:space="0" w:color="auto"/>
              <w:right w:val="single" w:sz="4" w:space="0" w:color="auto"/>
            </w:tcBorders>
          </w:tcPr>
          <w:p w14:paraId="71A4E156" w14:textId="77777777" w:rsidR="001E4172" w:rsidRPr="00A5658F" w:rsidRDefault="001E4172" w:rsidP="00D829BC">
            <w:pPr>
              <w:spacing w:after="0" w:line="240" w:lineRule="auto"/>
              <w:rPr>
                <w:rFonts w:asciiTheme="minorHAnsi" w:hAnsiTheme="minorHAnsi" w:cstheme="minorHAnsi"/>
                <w:sz w:val="20"/>
                <w:szCs w:val="20"/>
              </w:rPr>
            </w:pPr>
            <w:r>
              <w:rPr>
                <w:rFonts w:asciiTheme="minorHAnsi" w:hAnsiTheme="minorHAnsi"/>
                <w:sz w:val="20"/>
              </w:rPr>
              <w:t xml:space="preserve">Titre/poste </w:t>
            </w:r>
          </w:p>
          <w:p w14:paraId="5D6591C2"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gridSpan w:val="7"/>
            <w:tcBorders>
              <w:top w:val="single" w:sz="4" w:space="0" w:color="auto"/>
              <w:left w:val="single" w:sz="4" w:space="0" w:color="auto"/>
              <w:bottom w:val="single" w:sz="4" w:space="0" w:color="auto"/>
              <w:right w:val="single" w:sz="4" w:space="0" w:color="auto"/>
            </w:tcBorders>
          </w:tcPr>
          <w:p w14:paraId="1C95A083" w14:textId="77777777" w:rsidR="001E4172" w:rsidRPr="00A5658F" w:rsidRDefault="001E4172" w:rsidP="00D829BC">
            <w:pPr>
              <w:spacing w:after="0" w:line="240" w:lineRule="auto"/>
              <w:rPr>
                <w:rFonts w:asciiTheme="minorHAnsi" w:hAnsiTheme="minorHAnsi" w:cstheme="minorHAnsi"/>
                <w:sz w:val="20"/>
                <w:szCs w:val="20"/>
              </w:rPr>
            </w:pPr>
            <w:r>
              <w:rPr>
                <w:rFonts w:asciiTheme="minorHAnsi" w:hAnsiTheme="minorHAnsi"/>
                <w:sz w:val="20"/>
              </w:rPr>
              <w:t>Courriel</w:t>
            </w:r>
          </w:p>
        </w:tc>
      </w:tr>
      <w:tr w:rsidR="001E4172" w:rsidRPr="00A5658F" w14:paraId="1CD97804" w14:textId="77777777" w:rsidTr="00852D9A">
        <w:tc>
          <w:tcPr>
            <w:tcW w:w="2970" w:type="pct"/>
            <w:gridSpan w:val="8"/>
            <w:tcBorders>
              <w:top w:val="single" w:sz="4" w:space="0" w:color="auto"/>
              <w:left w:val="single" w:sz="4" w:space="0" w:color="auto"/>
              <w:bottom w:val="single" w:sz="4" w:space="0" w:color="auto"/>
              <w:right w:val="single" w:sz="4" w:space="0" w:color="auto"/>
            </w:tcBorders>
          </w:tcPr>
          <w:p w14:paraId="0C516FFB" w14:textId="77777777" w:rsidR="001E4172" w:rsidRPr="00A5658F" w:rsidRDefault="001E4172" w:rsidP="00D829BC">
            <w:pPr>
              <w:spacing w:after="0" w:line="240" w:lineRule="auto"/>
              <w:rPr>
                <w:rFonts w:asciiTheme="minorHAnsi" w:hAnsiTheme="minorHAnsi" w:cstheme="minorHAnsi"/>
                <w:sz w:val="20"/>
                <w:szCs w:val="20"/>
              </w:rPr>
            </w:pPr>
            <w:r>
              <w:rPr>
                <w:rFonts w:asciiTheme="minorHAnsi" w:hAnsiTheme="minorHAnsi"/>
                <w:sz w:val="20"/>
              </w:rPr>
              <w:t>Organisation</w:t>
            </w:r>
          </w:p>
          <w:p w14:paraId="2B4195A6"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gridSpan w:val="7"/>
            <w:tcBorders>
              <w:top w:val="single" w:sz="4" w:space="0" w:color="auto"/>
              <w:left w:val="single" w:sz="4" w:space="0" w:color="auto"/>
              <w:bottom w:val="single" w:sz="4" w:space="0" w:color="auto"/>
              <w:right w:val="single" w:sz="4" w:space="0" w:color="auto"/>
            </w:tcBorders>
          </w:tcPr>
          <w:p w14:paraId="0E16D441" w14:textId="77777777" w:rsidR="001E4172" w:rsidRPr="00A5658F" w:rsidRDefault="001E4172" w:rsidP="00D829BC">
            <w:pPr>
              <w:spacing w:after="0" w:line="240" w:lineRule="auto"/>
              <w:rPr>
                <w:rFonts w:asciiTheme="minorHAnsi" w:hAnsiTheme="minorHAnsi" w:cstheme="minorHAnsi"/>
                <w:sz w:val="20"/>
                <w:szCs w:val="20"/>
              </w:rPr>
            </w:pPr>
            <w:r>
              <w:rPr>
                <w:rFonts w:asciiTheme="minorHAnsi" w:hAnsiTheme="minorHAnsi"/>
                <w:sz w:val="20"/>
              </w:rPr>
              <w:t>Membre de l’équipe 3</w:t>
            </w:r>
          </w:p>
        </w:tc>
      </w:tr>
      <w:tr w:rsidR="007D0038" w:rsidRPr="00A5658F" w14:paraId="24196E8E" w14:textId="77777777" w:rsidTr="00852D9A">
        <w:tc>
          <w:tcPr>
            <w:tcW w:w="5000" w:type="pct"/>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778AED" w14:textId="70779C5F" w:rsidR="007D0038" w:rsidRPr="00A5658F" w:rsidRDefault="007D0038" w:rsidP="00D829BC">
            <w:pPr>
              <w:spacing w:after="0" w:line="240" w:lineRule="auto"/>
              <w:rPr>
                <w:rFonts w:asciiTheme="minorHAnsi" w:hAnsiTheme="minorHAnsi" w:cstheme="minorHAnsi"/>
                <w:sz w:val="20"/>
                <w:szCs w:val="20"/>
              </w:rPr>
            </w:pPr>
            <w:r>
              <w:rPr>
                <w:rFonts w:asciiTheme="minorHAnsi" w:hAnsiTheme="minorHAnsi"/>
                <w:b/>
                <w:sz w:val="20"/>
              </w:rPr>
              <w:t>Membre 5</w:t>
            </w:r>
          </w:p>
        </w:tc>
      </w:tr>
      <w:tr w:rsidR="007D0038" w:rsidRPr="00A5658F" w14:paraId="39A56DCA" w14:textId="77777777" w:rsidTr="00852D9A">
        <w:tc>
          <w:tcPr>
            <w:tcW w:w="2970" w:type="pct"/>
            <w:gridSpan w:val="8"/>
            <w:tcBorders>
              <w:top w:val="single" w:sz="4" w:space="0" w:color="auto"/>
              <w:left w:val="single" w:sz="4" w:space="0" w:color="auto"/>
              <w:bottom w:val="single" w:sz="4" w:space="0" w:color="auto"/>
              <w:right w:val="single" w:sz="4" w:space="0" w:color="auto"/>
            </w:tcBorders>
          </w:tcPr>
          <w:p w14:paraId="4602E532" w14:textId="77777777" w:rsidR="007D0038" w:rsidRPr="00A5658F" w:rsidRDefault="007D0038" w:rsidP="007D0038">
            <w:pPr>
              <w:spacing w:after="0" w:line="240" w:lineRule="auto"/>
              <w:rPr>
                <w:rFonts w:asciiTheme="minorHAnsi" w:hAnsiTheme="minorHAnsi" w:cstheme="minorHAnsi"/>
                <w:sz w:val="20"/>
                <w:szCs w:val="20"/>
              </w:rPr>
            </w:pPr>
            <w:r>
              <w:rPr>
                <w:rFonts w:asciiTheme="minorHAnsi" w:hAnsiTheme="minorHAnsi"/>
                <w:sz w:val="20"/>
              </w:rPr>
              <w:t>Nom complet</w:t>
            </w:r>
          </w:p>
          <w:p w14:paraId="2C478C53" w14:textId="77777777" w:rsidR="007D0038" w:rsidRPr="00A5658F" w:rsidRDefault="007D0038" w:rsidP="00D829BC">
            <w:pPr>
              <w:spacing w:after="0" w:line="240" w:lineRule="auto"/>
              <w:rPr>
                <w:rFonts w:asciiTheme="minorHAnsi" w:hAnsiTheme="minorHAnsi" w:cstheme="minorHAnsi"/>
                <w:sz w:val="20"/>
                <w:szCs w:val="20"/>
              </w:rPr>
            </w:pPr>
          </w:p>
        </w:tc>
        <w:tc>
          <w:tcPr>
            <w:tcW w:w="2030" w:type="pct"/>
            <w:gridSpan w:val="7"/>
            <w:tcBorders>
              <w:top w:val="single" w:sz="4" w:space="0" w:color="auto"/>
              <w:left w:val="single" w:sz="4" w:space="0" w:color="auto"/>
              <w:bottom w:val="single" w:sz="4" w:space="0" w:color="auto"/>
              <w:right w:val="single" w:sz="4" w:space="0" w:color="auto"/>
            </w:tcBorders>
          </w:tcPr>
          <w:p w14:paraId="358AA4E1" w14:textId="77777777" w:rsidR="007D0038" w:rsidRPr="00A5658F" w:rsidRDefault="007D0038" w:rsidP="007D0038">
            <w:pPr>
              <w:spacing w:after="0" w:line="240" w:lineRule="auto"/>
              <w:rPr>
                <w:rFonts w:asciiTheme="minorHAnsi" w:hAnsiTheme="minorHAnsi" w:cstheme="minorHAnsi"/>
                <w:sz w:val="20"/>
                <w:szCs w:val="20"/>
              </w:rPr>
            </w:pPr>
            <w:r>
              <w:rPr>
                <w:rFonts w:asciiTheme="minorHAnsi" w:hAnsiTheme="minorHAnsi"/>
                <w:sz w:val="20"/>
              </w:rPr>
              <w:t>Nom complet</w:t>
            </w:r>
          </w:p>
          <w:p w14:paraId="4FDF03E6" w14:textId="77777777" w:rsidR="007D0038" w:rsidRPr="00A5658F" w:rsidRDefault="007D0038" w:rsidP="00D829BC">
            <w:pPr>
              <w:spacing w:after="0" w:line="240" w:lineRule="auto"/>
              <w:rPr>
                <w:rFonts w:asciiTheme="minorHAnsi" w:hAnsiTheme="minorHAnsi" w:cstheme="minorHAnsi"/>
                <w:sz w:val="20"/>
                <w:szCs w:val="20"/>
              </w:rPr>
            </w:pPr>
          </w:p>
        </w:tc>
      </w:tr>
      <w:tr w:rsidR="007D0038" w:rsidRPr="00A5658F" w14:paraId="2A9097C6" w14:textId="77777777" w:rsidTr="00852D9A">
        <w:tc>
          <w:tcPr>
            <w:tcW w:w="2970" w:type="pct"/>
            <w:gridSpan w:val="8"/>
            <w:tcBorders>
              <w:top w:val="single" w:sz="4" w:space="0" w:color="auto"/>
              <w:left w:val="single" w:sz="4" w:space="0" w:color="auto"/>
              <w:bottom w:val="single" w:sz="4" w:space="0" w:color="auto"/>
              <w:right w:val="single" w:sz="4" w:space="0" w:color="auto"/>
            </w:tcBorders>
          </w:tcPr>
          <w:p w14:paraId="6D61B6D3" w14:textId="77777777" w:rsidR="007D0038" w:rsidRPr="00A5658F" w:rsidRDefault="007D0038" w:rsidP="007D0038">
            <w:pPr>
              <w:spacing w:after="0" w:line="240" w:lineRule="auto"/>
              <w:rPr>
                <w:rFonts w:asciiTheme="minorHAnsi" w:hAnsiTheme="minorHAnsi" w:cstheme="minorHAnsi"/>
                <w:sz w:val="20"/>
                <w:szCs w:val="20"/>
              </w:rPr>
            </w:pPr>
            <w:r>
              <w:rPr>
                <w:rFonts w:asciiTheme="minorHAnsi" w:hAnsiTheme="minorHAnsi"/>
                <w:sz w:val="20"/>
              </w:rPr>
              <w:t xml:space="preserve">Titre/poste </w:t>
            </w:r>
          </w:p>
          <w:p w14:paraId="64ACBC2C" w14:textId="77777777" w:rsidR="007D0038" w:rsidRPr="00A5658F" w:rsidRDefault="007D0038" w:rsidP="00D829BC">
            <w:pPr>
              <w:spacing w:after="0" w:line="240" w:lineRule="auto"/>
              <w:rPr>
                <w:rFonts w:asciiTheme="minorHAnsi" w:hAnsiTheme="minorHAnsi" w:cstheme="minorHAnsi"/>
                <w:sz w:val="20"/>
                <w:szCs w:val="20"/>
              </w:rPr>
            </w:pPr>
          </w:p>
        </w:tc>
        <w:tc>
          <w:tcPr>
            <w:tcW w:w="2030" w:type="pct"/>
            <w:gridSpan w:val="7"/>
            <w:tcBorders>
              <w:top w:val="single" w:sz="4" w:space="0" w:color="auto"/>
              <w:left w:val="single" w:sz="4" w:space="0" w:color="auto"/>
              <w:bottom w:val="single" w:sz="4" w:space="0" w:color="auto"/>
              <w:right w:val="single" w:sz="4" w:space="0" w:color="auto"/>
            </w:tcBorders>
          </w:tcPr>
          <w:p w14:paraId="58AFB68F" w14:textId="77777777" w:rsidR="007D0038" w:rsidRPr="00A5658F" w:rsidRDefault="007D0038" w:rsidP="007D0038">
            <w:pPr>
              <w:spacing w:after="0" w:line="240" w:lineRule="auto"/>
              <w:rPr>
                <w:rFonts w:asciiTheme="minorHAnsi" w:hAnsiTheme="minorHAnsi" w:cstheme="minorHAnsi"/>
                <w:sz w:val="20"/>
                <w:szCs w:val="20"/>
              </w:rPr>
            </w:pPr>
            <w:r>
              <w:rPr>
                <w:rFonts w:asciiTheme="minorHAnsi" w:hAnsiTheme="minorHAnsi"/>
                <w:sz w:val="20"/>
              </w:rPr>
              <w:t xml:space="preserve">Titre/poste </w:t>
            </w:r>
          </w:p>
          <w:p w14:paraId="51BBBEB9" w14:textId="77777777" w:rsidR="007D0038" w:rsidRPr="00A5658F" w:rsidRDefault="007D0038" w:rsidP="00D829BC">
            <w:pPr>
              <w:spacing w:after="0" w:line="240" w:lineRule="auto"/>
              <w:rPr>
                <w:rFonts w:asciiTheme="minorHAnsi" w:hAnsiTheme="minorHAnsi" w:cstheme="minorHAnsi"/>
                <w:sz w:val="20"/>
                <w:szCs w:val="20"/>
              </w:rPr>
            </w:pPr>
          </w:p>
        </w:tc>
      </w:tr>
      <w:tr w:rsidR="007D0038" w:rsidRPr="00A5658F" w14:paraId="38FC03B5" w14:textId="77777777" w:rsidTr="00852D9A">
        <w:tc>
          <w:tcPr>
            <w:tcW w:w="2970" w:type="pct"/>
            <w:gridSpan w:val="8"/>
            <w:tcBorders>
              <w:top w:val="single" w:sz="4" w:space="0" w:color="auto"/>
              <w:left w:val="single" w:sz="4" w:space="0" w:color="auto"/>
              <w:bottom w:val="single" w:sz="4" w:space="0" w:color="auto"/>
              <w:right w:val="single" w:sz="4" w:space="0" w:color="auto"/>
            </w:tcBorders>
          </w:tcPr>
          <w:p w14:paraId="242F3FB3" w14:textId="77777777" w:rsidR="007D0038" w:rsidRPr="00A5658F" w:rsidRDefault="007D0038" w:rsidP="007D0038">
            <w:pPr>
              <w:spacing w:after="0" w:line="240" w:lineRule="auto"/>
              <w:rPr>
                <w:rFonts w:asciiTheme="minorHAnsi" w:hAnsiTheme="minorHAnsi" w:cstheme="minorHAnsi"/>
                <w:sz w:val="20"/>
                <w:szCs w:val="20"/>
              </w:rPr>
            </w:pPr>
            <w:r>
              <w:rPr>
                <w:rFonts w:asciiTheme="minorHAnsi" w:hAnsiTheme="minorHAnsi"/>
                <w:sz w:val="20"/>
              </w:rPr>
              <w:t>Organisation</w:t>
            </w:r>
          </w:p>
          <w:p w14:paraId="1F644564" w14:textId="77777777" w:rsidR="007D0038" w:rsidRPr="00A5658F" w:rsidRDefault="007D0038" w:rsidP="00D829BC">
            <w:pPr>
              <w:spacing w:after="0" w:line="240" w:lineRule="auto"/>
              <w:rPr>
                <w:rFonts w:asciiTheme="minorHAnsi" w:hAnsiTheme="minorHAnsi" w:cstheme="minorHAnsi"/>
                <w:sz w:val="20"/>
                <w:szCs w:val="20"/>
              </w:rPr>
            </w:pPr>
          </w:p>
        </w:tc>
        <w:tc>
          <w:tcPr>
            <w:tcW w:w="2030" w:type="pct"/>
            <w:gridSpan w:val="7"/>
            <w:tcBorders>
              <w:top w:val="single" w:sz="4" w:space="0" w:color="auto"/>
              <w:left w:val="single" w:sz="4" w:space="0" w:color="auto"/>
              <w:bottom w:val="single" w:sz="4" w:space="0" w:color="auto"/>
              <w:right w:val="single" w:sz="4" w:space="0" w:color="auto"/>
            </w:tcBorders>
          </w:tcPr>
          <w:p w14:paraId="43AB82FB" w14:textId="77777777" w:rsidR="007D0038" w:rsidRPr="00A5658F" w:rsidRDefault="007D0038" w:rsidP="007D0038">
            <w:pPr>
              <w:spacing w:after="0" w:line="240" w:lineRule="auto"/>
              <w:rPr>
                <w:rFonts w:asciiTheme="minorHAnsi" w:hAnsiTheme="minorHAnsi" w:cstheme="minorHAnsi"/>
                <w:sz w:val="20"/>
                <w:szCs w:val="20"/>
              </w:rPr>
            </w:pPr>
            <w:r>
              <w:rPr>
                <w:rFonts w:asciiTheme="minorHAnsi" w:hAnsiTheme="minorHAnsi"/>
                <w:sz w:val="20"/>
              </w:rPr>
              <w:t>Organisation</w:t>
            </w:r>
          </w:p>
          <w:p w14:paraId="64C6C838" w14:textId="77777777" w:rsidR="007D0038" w:rsidRPr="00A5658F" w:rsidRDefault="007D0038" w:rsidP="00D829BC">
            <w:pPr>
              <w:spacing w:after="0" w:line="240" w:lineRule="auto"/>
              <w:rPr>
                <w:rFonts w:asciiTheme="minorHAnsi" w:hAnsiTheme="minorHAnsi" w:cstheme="minorHAnsi"/>
                <w:sz w:val="20"/>
                <w:szCs w:val="20"/>
              </w:rPr>
            </w:pPr>
          </w:p>
        </w:tc>
      </w:tr>
      <w:tr w:rsidR="0015638D" w:rsidRPr="00A5658F" w14:paraId="288F5536" w14:textId="77777777" w:rsidTr="005176E7">
        <w:tc>
          <w:tcPr>
            <w:tcW w:w="5000" w:type="pct"/>
            <w:gridSpan w:val="15"/>
            <w:tcBorders>
              <w:bottom w:val="single" w:sz="4" w:space="0" w:color="auto"/>
            </w:tcBorders>
            <w:shd w:val="clear" w:color="auto" w:fill="F2F2F2" w:themeFill="background1" w:themeFillShade="F2"/>
          </w:tcPr>
          <w:p w14:paraId="7EABD065" w14:textId="37E03BCD" w:rsidR="0015638D" w:rsidRPr="00E9171D" w:rsidRDefault="0015638D" w:rsidP="001E4172">
            <w:pPr>
              <w:spacing w:after="0" w:line="240" w:lineRule="auto"/>
              <w:rPr>
                <w:rFonts w:asciiTheme="minorHAnsi" w:hAnsiTheme="minorHAnsi" w:cstheme="minorHAnsi"/>
                <w:b/>
                <w:bCs/>
                <w:sz w:val="20"/>
                <w:szCs w:val="20"/>
              </w:rPr>
            </w:pPr>
            <w:r>
              <w:br w:type="page"/>
            </w:r>
            <w:r>
              <w:br w:type="page"/>
            </w:r>
            <w:r>
              <w:br w:type="page"/>
            </w:r>
            <w:r>
              <w:rPr>
                <w:rFonts w:asciiTheme="minorHAnsi" w:hAnsiTheme="minorHAnsi"/>
                <w:b/>
                <w:sz w:val="20"/>
              </w:rPr>
              <w:t>SECTION 4 — CRITÈRES D’ÉVALUATION</w:t>
            </w:r>
          </w:p>
          <w:p w14:paraId="3E7261BF" w14:textId="02E50570" w:rsidR="0015638D" w:rsidRPr="00B61206" w:rsidRDefault="0015638D" w:rsidP="00B61206">
            <w:pPr>
              <w:spacing w:before="120" w:after="120" w:line="240" w:lineRule="auto"/>
              <w:rPr>
                <w:rFonts w:asciiTheme="minorHAnsi" w:hAnsiTheme="minorHAnsi" w:cstheme="minorHAnsi"/>
                <w:b/>
                <w:sz w:val="20"/>
                <w:szCs w:val="20"/>
              </w:rPr>
            </w:pPr>
            <w:r>
              <w:rPr>
                <w:rFonts w:asciiTheme="minorHAnsi" w:hAnsiTheme="minorHAnsi"/>
                <w:sz w:val="20"/>
              </w:rPr>
              <w:t>La grille complète des critères d’évaluation se trouve à la section 5 de l’AOP. Les candidats sont tenus de répondre aux points énumérés ci-dessous en décrivant et en justifiant la manière dont la proposition répond au critère. La plus petite combinaison de police et taille acceptée pour cette section est Times New Roman, taille 12. Le non-respect de ces directives peut entraîner le rejet de la proposition.</w:t>
            </w:r>
            <w:r>
              <w:rPr>
                <w:rFonts w:asciiTheme="minorHAnsi" w:hAnsiTheme="minorHAnsi"/>
                <w:b/>
                <w:sz w:val="20"/>
              </w:rPr>
              <w:t xml:space="preserve"> </w:t>
            </w:r>
          </w:p>
          <w:p w14:paraId="0A70E860" w14:textId="451CA152" w:rsidR="0015638D" w:rsidRPr="00A5658F" w:rsidRDefault="0015638D" w:rsidP="0082185B">
            <w:pPr>
              <w:spacing w:after="0" w:line="240" w:lineRule="auto"/>
              <w:rPr>
                <w:rFonts w:asciiTheme="minorHAnsi" w:hAnsiTheme="minorHAnsi" w:cstheme="minorHAnsi"/>
                <w:b/>
                <w:sz w:val="20"/>
                <w:szCs w:val="20"/>
              </w:rPr>
            </w:pPr>
          </w:p>
        </w:tc>
      </w:tr>
      <w:tr w:rsidR="0015638D" w:rsidRPr="00B61206" w14:paraId="13478505" w14:textId="77777777" w:rsidTr="005176E7">
        <w:tc>
          <w:tcPr>
            <w:tcW w:w="5000" w:type="pct"/>
            <w:gridSpan w:val="15"/>
            <w:tcBorders>
              <w:bottom w:val="single" w:sz="4" w:space="0" w:color="auto"/>
            </w:tcBorders>
            <w:shd w:val="clear" w:color="auto" w:fill="FFFFFF"/>
          </w:tcPr>
          <w:p w14:paraId="5002B787" w14:textId="61F7B473" w:rsidR="0015638D" w:rsidRPr="00B61206" w:rsidRDefault="0015638D" w:rsidP="007C6CAD">
            <w:pPr>
              <w:spacing w:after="0" w:line="240" w:lineRule="auto"/>
              <w:rPr>
                <w:rFonts w:asciiTheme="minorHAnsi" w:hAnsiTheme="minorHAnsi" w:cstheme="minorHAnsi"/>
                <w:b/>
                <w:sz w:val="20"/>
                <w:szCs w:val="20"/>
              </w:rPr>
            </w:pPr>
            <w:r>
              <w:rPr>
                <w:rFonts w:asciiTheme="minorHAnsi" w:hAnsiTheme="minorHAnsi"/>
                <w:b/>
                <w:sz w:val="20"/>
              </w:rPr>
              <w:t>CRITÈRES D’ÉVALUATION (section 5.2 de l’AOP)</w:t>
            </w:r>
          </w:p>
        </w:tc>
      </w:tr>
      <w:tr w:rsidR="0015638D" w:rsidRPr="00B61206" w14:paraId="0E97B92E" w14:textId="77777777" w:rsidTr="005176E7">
        <w:trPr>
          <w:trHeight w:val="1119"/>
        </w:trPr>
        <w:tc>
          <w:tcPr>
            <w:tcW w:w="5000" w:type="pct"/>
            <w:gridSpan w:val="15"/>
            <w:tcBorders>
              <w:top w:val="single" w:sz="4" w:space="0" w:color="auto"/>
              <w:left w:val="single" w:sz="4" w:space="0" w:color="auto"/>
              <w:bottom w:val="single" w:sz="4" w:space="0" w:color="auto"/>
              <w:right w:val="single" w:sz="4" w:space="0" w:color="auto"/>
            </w:tcBorders>
          </w:tcPr>
          <w:p w14:paraId="6B4CD091" w14:textId="77777777" w:rsidR="0015638D" w:rsidRPr="00B61206" w:rsidRDefault="0015638D" w:rsidP="00CF03A9">
            <w:pPr>
              <w:spacing w:after="0" w:line="240" w:lineRule="auto"/>
              <w:jc w:val="both"/>
              <w:rPr>
                <w:rFonts w:asciiTheme="minorHAnsi" w:hAnsiTheme="minorHAnsi" w:cstheme="minorHAnsi"/>
                <w:b/>
                <w:bCs/>
                <w:sz w:val="20"/>
                <w:szCs w:val="20"/>
              </w:rPr>
            </w:pPr>
            <w:r>
              <w:rPr>
                <w:rFonts w:asciiTheme="minorHAnsi" w:hAnsiTheme="minorHAnsi"/>
                <w:b/>
                <w:sz w:val="20"/>
              </w:rPr>
              <w:t xml:space="preserve">Critère 1 : </w:t>
            </w:r>
            <w:r>
              <w:rPr>
                <w:rFonts w:asciiTheme="minorHAnsi" w:hAnsiTheme="minorHAnsi"/>
                <w:sz w:val="20"/>
              </w:rPr>
              <w:t>Bénéficiaires admissibles</w:t>
            </w:r>
          </w:p>
          <w:p w14:paraId="0BDDC4E5" w14:textId="5CB84FFB" w:rsidR="0015638D" w:rsidRPr="00B61206" w:rsidRDefault="0015638D" w:rsidP="007544D8">
            <w:pPr>
              <w:spacing w:after="0" w:line="240" w:lineRule="auto"/>
              <w:rPr>
                <w:rFonts w:asciiTheme="minorHAnsi" w:hAnsiTheme="minorHAnsi" w:cstheme="minorHAnsi"/>
                <w:sz w:val="20"/>
                <w:szCs w:val="20"/>
              </w:rPr>
            </w:pPr>
            <w:r>
              <w:rPr>
                <w:rFonts w:asciiTheme="minorHAnsi" w:hAnsiTheme="minorHAnsi"/>
                <w:sz w:val="20"/>
              </w:rPr>
              <w:t>Veuillez décrire comment votre organisation remplit ce critère énoncé dans la section 3.1 de l’AOP, en au plus 300 mots.</w:t>
            </w:r>
          </w:p>
          <w:p w14:paraId="694170F8" w14:textId="77777777" w:rsidR="0015638D" w:rsidRPr="00B61206" w:rsidRDefault="0015638D" w:rsidP="00CF03A9">
            <w:pPr>
              <w:spacing w:after="0" w:line="240" w:lineRule="auto"/>
              <w:rPr>
                <w:rFonts w:asciiTheme="minorHAnsi" w:hAnsiTheme="minorHAnsi" w:cstheme="minorHAnsi"/>
                <w:b/>
                <w:sz w:val="20"/>
                <w:szCs w:val="20"/>
              </w:rPr>
            </w:pPr>
          </w:p>
        </w:tc>
      </w:tr>
      <w:tr w:rsidR="0015638D" w:rsidRPr="00B61206" w14:paraId="088A6677" w14:textId="77777777" w:rsidTr="005176E7">
        <w:trPr>
          <w:trHeight w:val="1119"/>
        </w:trPr>
        <w:tc>
          <w:tcPr>
            <w:tcW w:w="5000" w:type="pct"/>
            <w:gridSpan w:val="15"/>
            <w:tcBorders>
              <w:top w:val="single" w:sz="4" w:space="0" w:color="auto"/>
              <w:left w:val="single" w:sz="4" w:space="0" w:color="auto"/>
              <w:bottom w:val="single" w:sz="4" w:space="0" w:color="auto"/>
              <w:right w:val="single" w:sz="4" w:space="0" w:color="auto"/>
            </w:tcBorders>
          </w:tcPr>
          <w:p w14:paraId="404CBBBC" w14:textId="77777777" w:rsidR="0015638D" w:rsidRPr="00B61206" w:rsidRDefault="0015638D" w:rsidP="00CF03A9">
            <w:pPr>
              <w:spacing w:after="0" w:line="240" w:lineRule="auto"/>
              <w:jc w:val="both"/>
              <w:rPr>
                <w:rFonts w:asciiTheme="minorHAnsi" w:hAnsiTheme="minorHAnsi" w:cstheme="minorHAnsi"/>
                <w:b/>
                <w:sz w:val="20"/>
                <w:szCs w:val="20"/>
              </w:rPr>
            </w:pPr>
            <w:r>
              <w:rPr>
                <w:rFonts w:asciiTheme="minorHAnsi" w:hAnsiTheme="minorHAnsi"/>
                <w:b/>
                <w:sz w:val="20"/>
              </w:rPr>
              <w:t xml:space="preserve">Critère 2 : </w:t>
            </w:r>
            <w:r>
              <w:rPr>
                <w:rFonts w:asciiTheme="minorHAnsi" w:hAnsiTheme="minorHAnsi"/>
                <w:sz w:val="20"/>
              </w:rPr>
              <w:t>Projets admissibles</w:t>
            </w:r>
            <w:r>
              <w:rPr>
                <w:rFonts w:asciiTheme="minorHAnsi" w:hAnsiTheme="minorHAnsi"/>
                <w:b/>
                <w:sz w:val="20"/>
              </w:rPr>
              <w:t xml:space="preserve"> </w:t>
            </w:r>
          </w:p>
          <w:p w14:paraId="6D0BFE48" w14:textId="77777777" w:rsidR="0015638D" w:rsidRPr="00B61206" w:rsidRDefault="0015638D" w:rsidP="00CF03A9">
            <w:pPr>
              <w:spacing w:after="0" w:line="240" w:lineRule="auto"/>
              <w:jc w:val="both"/>
              <w:rPr>
                <w:rFonts w:asciiTheme="minorHAnsi" w:hAnsiTheme="minorHAnsi" w:cstheme="minorHAnsi"/>
                <w:b/>
                <w:sz w:val="20"/>
                <w:szCs w:val="20"/>
              </w:rPr>
            </w:pPr>
            <w:r>
              <w:rPr>
                <w:rFonts w:asciiTheme="minorHAnsi" w:hAnsiTheme="minorHAnsi"/>
                <w:sz w:val="20"/>
              </w:rPr>
              <w:t>Veuillez décrire comment votre organisation remplit ce critère énoncé dans la section 3.2 de l’AOP, en au plus 300 mots.</w:t>
            </w:r>
            <w:r>
              <w:rPr>
                <w:rFonts w:asciiTheme="minorHAnsi" w:hAnsiTheme="minorHAnsi"/>
                <w:b/>
                <w:sz w:val="20"/>
              </w:rPr>
              <w:t xml:space="preserve"> </w:t>
            </w:r>
          </w:p>
          <w:p w14:paraId="215F7C4B" w14:textId="17CEEA3B" w:rsidR="0015638D" w:rsidRPr="00B61206" w:rsidRDefault="0015638D" w:rsidP="00CF03A9">
            <w:pPr>
              <w:spacing w:after="0" w:line="240" w:lineRule="auto"/>
              <w:jc w:val="both"/>
              <w:rPr>
                <w:rFonts w:asciiTheme="minorHAnsi" w:hAnsiTheme="minorHAnsi" w:cstheme="minorHAnsi"/>
                <w:b/>
                <w:sz w:val="20"/>
                <w:szCs w:val="20"/>
              </w:rPr>
            </w:pPr>
            <w:r>
              <w:rPr>
                <w:rFonts w:asciiTheme="minorHAnsi" w:hAnsiTheme="minorHAnsi"/>
                <w:b/>
                <w:sz w:val="20"/>
              </w:rPr>
              <w:t>(Veuillez inclure une lettre d’intention ou une entente de service de lancement, dont l’ordre de grandeur approximatif [OGA] des coûts et une liste d’étapes jusqu’au lancement).</w:t>
            </w:r>
          </w:p>
          <w:p w14:paraId="1D7F4F22" w14:textId="77777777" w:rsidR="0015638D" w:rsidRPr="00B61206" w:rsidRDefault="0015638D" w:rsidP="00CF03A9">
            <w:pPr>
              <w:spacing w:after="0" w:line="240" w:lineRule="auto"/>
              <w:jc w:val="both"/>
              <w:rPr>
                <w:rFonts w:asciiTheme="minorHAnsi" w:hAnsiTheme="minorHAnsi" w:cstheme="minorHAnsi"/>
                <w:b/>
                <w:sz w:val="20"/>
                <w:szCs w:val="20"/>
              </w:rPr>
            </w:pPr>
          </w:p>
          <w:p w14:paraId="44E7B7FE" w14:textId="6F642633" w:rsidR="0015638D" w:rsidRPr="00B61206" w:rsidRDefault="0015638D" w:rsidP="007544D8">
            <w:pPr>
              <w:spacing w:after="0" w:line="240" w:lineRule="auto"/>
              <w:jc w:val="both"/>
              <w:rPr>
                <w:rFonts w:asciiTheme="minorHAnsi" w:hAnsiTheme="minorHAnsi" w:cstheme="minorHAnsi"/>
                <w:b/>
                <w:sz w:val="20"/>
                <w:szCs w:val="20"/>
              </w:rPr>
            </w:pPr>
          </w:p>
        </w:tc>
      </w:tr>
      <w:tr w:rsidR="0015638D" w:rsidRPr="00B61206" w14:paraId="012145F8" w14:textId="77777777" w:rsidTr="005176E7">
        <w:trPr>
          <w:trHeight w:val="1119"/>
        </w:trPr>
        <w:tc>
          <w:tcPr>
            <w:tcW w:w="5000" w:type="pct"/>
            <w:gridSpan w:val="15"/>
            <w:tcBorders>
              <w:top w:val="single" w:sz="4" w:space="0" w:color="auto"/>
              <w:left w:val="single" w:sz="4" w:space="0" w:color="auto"/>
              <w:bottom w:val="single" w:sz="4" w:space="0" w:color="auto"/>
              <w:right w:val="single" w:sz="4" w:space="0" w:color="auto"/>
            </w:tcBorders>
          </w:tcPr>
          <w:p w14:paraId="5C40E7AE" w14:textId="77777777" w:rsidR="0015638D" w:rsidRPr="00B61206" w:rsidRDefault="0015638D" w:rsidP="00CF03A9">
            <w:pPr>
              <w:spacing w:after="0" w:line="240" w:lineRule="auto"/>
              <w:jc w:val="both"/>
              <w:rPr>
                <w:rFonts w:asciiTheme="minorHAnsi" w:hAnsiTheme="minorHAnsi" w:cstheme="minorHAnsi"/>
                <w:b/>
                <w:sz w:val="20"/>
                <w:szCs w:val="20"/>
              </w:rPr>
            </w:pPr>
            <w:r>
              <w:rPr>
                <w:rFonts w:asciiTheme="minorHAnsi" w:hAnsiTheme="minorHAnsi"/>
                <w:b/>
                <w:sz w:val="20"/>
              </w:rPr>
              <w:lastRenderedPageBreak/>
              <w:t xml:space="preserve">Critère 3 : </w:t>
            </w:r>
            <w:r>
              <w:rPr>
                <w:rFonts w:asciiTheme="minorHAnsi" w:hAnsiTheme="minorHAnsi"/>
                <w:sz w:val="20"/>
              </w:rPr>
              <w:t>Liens avec les priorités de l’ASC</w:t>
            </w:r>
            <w:r>
              <w:rPr>
                <w:rFonts w:asciiTheme="minorHAnsi" w:hAnsiTheme="minorHAnsi"/>
                <w:b/>
                <w:sz w:val="20"/>
              </w:rPr>
              <w:t xml:space="preserve"> </w:t>
            </w:r>
          </w:p>
          <w:p w14:paraId="3DEAD80F" w14:textId="098E1EEE" w:rsidR="0015638D" w:rsidRPr="00B61206" w:rsidRDefault="0015638D" w:rsidP="007544D8">
            <w:pPr>
              <w:spacing w:after="0" w:line="240" w:lineRule="auto"/>
              <w:jc w:val="both"/>
              <w:rPr>
                <w:rFonts w:asciiTheme="minorHAnsi" w:hAnsiTheme="minorHAnsi" w:cstheme="minorHAnsi"/>
                <w:b/>
                <w:sz w:val="20"/>
                <w:szCs w:val="20"/>
              </w:rPr>
            </w:pPr>
            <w:r>
              <w:rPr>
                <w:rFonts w:asciiTheme="minorHAnsi" w:hAnsiTheme="minorHAnsi"/>
                <w:sz w:val="20"/>
              </w:rPr>
              <w:t>Veuillez décrire comment votre organisation remplit ce critère énoncé dans la section 3.3 de l’AOP, en au plus 500 mots.</w:t>
            </w:r>
          </w:p>
          <w:p w14:paraId="55DC57CD" w14:textId="57277EA3" w:rsidR="0015638D" w:rsidRPr="00957BAF" w:rsidRDefault="0015638D" w:rsidP="007544D8">
            <w:pPr>
              <w:pStyle w:val="ListParagraph"/>
              <w:spacing w:after="0" w:line="240" w:lineRule="auto"/>
              <w:ind w:left="360"/>
              <w:contextualSpacing w:val="0"/>
              <w:jc w:val="both"/>
              <w:rPr>
                <w:rFonts w:asciiTheme="minorHAnsi" w:hAnsiTheme="minorHAnsi" w:cstheme="minorHAnsi"/>
                <w:b/>
                <w:sz w:val="20"/>
                <w:szCs w:val="20"/>
                <w:lang w:bidi="ar-SA"/>
              </w:rPr>
            </w:pPr>
          </w:p>
        </w:tc>
      </w:tr>
      <w:tr w:rsidR="0015638D" w:rsidRPr="00B61206" w14:paraId="4E20E25A" w14:textId="77777777" w:rsidTr="005176E7">
        <w:tc>
          <w:tcPr>
            <w:tcW w:w="5000" w:type="pct"/>
            <w:gridSpan w:val="15"/>
            <w:tcBorders>
              <w:top w:val="single" w:sz="4" w:space="0" w:color="auto"/>
              <w:left w:val="single" w:sz="4" w:space="0" w:color="auto"/>
              <w:bottom w:val="single" w:sz="4" w:space="0" w:color="auto"/>
              <w:right w:val="single" w:sz="4" w:space="0" w:color="auto"/>
            </w:tcBorders>
          </w:tcPr>
          <w:p w14:paraId="5AB6F140" w14:textId="43C561AF" w:rsidR="0015638D" w:rsidRPr="00B61206" w:rsidRDefault="0015638D" w:rsidP="007544D8">
            <w:pPr>
              <w:spacing w:after="0"/>
              <w:rPr>
                <w:rFonts w:asciiTheme="minorHAnsi" w:hAnsiTheme="minorHAnsi" w:cstheme="minorHAnsi"/>
                <w:b/>
                <w:sz w:val="20"/>
                <w:szCs w:val="20"/>
              </w:rPr>
            </w:pPr>
            <w:bookmarkStart w:id="2" w:name="_Toc1216652155"/>
            <w:bookmarkStart w:id="3" w:name="_Toc1581178276"/>
            <w:bookmarkStart w:id="4" w:name="_Toc856383270"/>
            <w:bookmarkStart w:id="5" w:name="_Toc459254765"/>
            <w:bookmarkStart w:id="6" w:name="_Toc503327612"/>
            <w:bookmarkStart w:id="7" w:name="_Toc1166996213"/>
            <w:bookmarkStart w:id="8" w:name="_Toc1224636582"/>
            <w:bookmarkStart w:id="9" w:name="_Toc1483990168"/>
            <w:bookmarkStart w:id="10" w:name="_Toc340439395"/>
            <w:bookmarkStart w:id="11" w:name="_Toc609435280"/>
            <w:bookmarkStart w:id="12" w:name="_Toc1263370042"/>
            <w:bookmarkStart w:id="13" w:name="_Toc202960334"/>
            <w:bookmarkStart w:id="14" w:name="_Toc204665874"/>
            <w:r>
              <w:rPr>
                <w:rFonts w:asciiTheme="minorHAnsi" w:hAnsiTheme="minorHAnsi"/>
                <w:b/>
                <w:sz w:val="20"/>
              </w:rPr>
              <w:t xml:space="preserve">Critère 4 : </w:t>
            </w:r>
            <w:r>
              <w:rPr>
                <w:rFonts w:asciiTheme="minorHAnsi" w:hAnsiTheme="minorHAnsi"/>
                <w:sz w:val="20"/>
              </w:rPr>
              <w:t>Liens vers les objectifs du Programme global de subventions et de contributions</w:t>
            </w:r>
            <w:bookmarkEnd w:id="2"/>
            <w:bookmarkEnd w:id="3"/>
            <w:bookmarkEnd w:id="4"/>
            <w:bookmarkEnd w:id="5"/>
            <w:bookmarkEnd w:id="6"/>
            <w:bookmarkEnd w:id="7"/>
            <w:bookmarkEnd w:id="8"/>
            <w:bookmarkEnd w:id="9"/>
            <w:bookmarkEnd w:id="10"/>
            <w:bookmarkEnd w:id="11"/>
            <w:bookmarkEnd w:id="12"/>
            <w:bookmarkEnd w:id="13"/>
            <w:bookmarkEnd w:id="14"/>
            <w:r>
              <w:rPr>
                <w:rFonts w:asciiTheme="minorHAnsi" w:hAnsiTheme="minorHAnsi"/>
                <w:sz w:val="20"/>
              </w:rPr>
              <w:t xml:space="preserve"> </w:t>
            </w:r>
          </w:p>
          <w:p w14:paraId="006F713F" w14:textId="0BE06EC8" w:rsidR="0015638D" w:rsidRPr="00B61206" w:rsidRDefault="0015638D" w:rsidP="007544D8">
            <w:pPr>
              <w:spacing w:after="0" w:line="240" w:lineRule="auto"/>
              <w:rPr>
                <w:rFonts w:asciiTheme="minorHAnsi" w:hAnsiTheme="minorHAnsi" w:cstheme="minorHAnsi"/>
                <w:b/>
                <w:sz w:val="20"/>
                <w:szCs w:val="20"/>
              </w:rPr>
            </w:pPr>
            <w:r>
              <w:rPr>
                <w:rFonts w:asciiTheme="minorHAnsi" w:hAnsiTheme="minorHAnsi"/>
                <w:sz w:val="20"/>
              </w:rPr>
              <w:t>Veuillez décrire comment votre organisation remplit ce critère énoncé dans la section 3.4 de l’AOP, en au plus 300 mots.</w:t>
            </w:r>
            <w:r>
              <w:rPr>
                <w:rFonts w:asciiTheme="minorHAnsi" w:hAnsiTheme="minorHAnsi"/>
                <w:b/>
                <w:sz w:val="20"/>
              </w:rPr>
              <w:br/>
            </w:r>
          </w:p>
          <w:p w14:paraId="21A83C60" w14:textId="4CE70E96" w:rsidR="0015638D" w:rsidRPr="00B61206" w:rsidRDefault="0015638D" w:rsidP="007544D8">
            <w:pPr>
              <w:pStyle w:val="ListParagraph"/>
              <w:spacing w:after="0" w:line="240" w:lineRule="auto"/>
              <w:ind w:left="360"/>
              <w:contextualSpacing w:val="0"/>
              <w:jc w:val="both"/>
              <w:rPr>
                <w:rFonts w:asciiTheme="minorHAnsi" w:hAnsiTheme="minorHAnsi" w:cstheme="minorHAnsi"/>
                <w:sz w:val="20"/>
                <w:szCs w:val="20"/>
              </w:rPr>
            </w:pPr>
          </w:p>
        </w:tc>
      </w:tr>
      <w:tr w:rsidR="0015638D" w:rsidRPr="00B61206" w14:paraId="64EC316E" w14:textId="77777777" w:rsidTr="005176E7">
        <w:tc>
          <w:tcPr>
            <w:tcW w:w="5000" w:type="pct"/>
            <w:gridSpan w:val="15"/>
            <w:tcBorders>
              <w:bottom w:val="single" w:sz="4" w:space="0" w:color="auto"/>
            </w:tcBorders>
            <w:shd w:val="clear" w:color="auto" w:fill="FFFFFF"/>
          </w:tcPr>
          <w:p w14:paraId="74831C93" w14:textId="5ED7A2A8" w:rsidR="0015638D" w:rsidRPr="003F6CD4" w:rsidRDefault="0015638D" w:rsidP="00237CCB">
            <w:pPr>
              <w:spacing w:after="0" w:line="240" w:lineRule="auto"/>
              <w:rPr>
                <w:rFonts w:asciiTheme="minorHAnsi" w:hAnsiTheme="minorHAnsi" w:cstheme="minorHAnsi"/>
                <w:b/>
                <w:bCs/>
                <w:sz w:val="20"/>
                <w:szCs w:val="20"/>
              </w:rPr>
            </w:pPr>
            <w:r>
              <w:rPr>
                <w:rFonts w:asciiTheme="minorHAnsi" w:hAnsiTheme="minorHAnsi"/>
                <w:b/>
                <w:sz w:val="20"/>
              </w:rPr>
              <w:t>Critères d’évaluation du programme (section 5.3 de l’AOP)</w:t>
            </w:r>
          </w:p>
        </w:tc>
      </w:tr>
      <w:tr w:rsidR="0015638D" w:rsidRPr="00B61206" w14:paraId="61830D82" w14:textId="77777777" w:rsidTr="005176E7">
        <w:tc>
          <w:tcPr>
            <w:tcW w:w="5000" w:type="pct"/>
            <w:gridSpan w:val="15"/>
            <w:tcBorders>
              <w:top w:val="single" w:sz="4" w:space="0" w:color="auto"/>
              <w:left w:val="single" w:sz="4" w:space="0" w:color="auto"/>
              <w:bottom w:val="single" w:sz="4" w:space="0" w:color="auto"/>
              <w:right w:val="single" w:sz="4" w:space="0" w:color="auto"/>
            </w:tcBorders>
          </w:tcPr>
          <w:p w14:paraId="4704BAC6" w14:textId="46EDB8A7" w:rsidR="0015638D" w:rsidRPr="0062177E" w:rsidRDefault="0015638D" w:rsidP="00237CCB">
            <w:pPr>
              <w:pStyle w:val="ListParagraph"/>
              <w:numPr>
                <w:ilvl w:val="0"/>
                <w:numId w:val="24"/>
              </w:numPr>
              <w:spacing w:after="0" w:line="240" w:lineRule="auto"/>
              <w:contextualSpacing w:val="0"/>
              <w:jc w:val="both"/>
              <w:rPr>
                <w:rFonts w:asciiTheme="minorHAnsi" w:hAnsiTheme="minorHAnsi" w:cstheme="minorHAnsi"/>
                <w:b/>
                <w:bCs/>
                <w:sz w:val="20"/>
                <w:szCs w:val="20"/>
              </w:rPr>
            </w:pPr>
            <w:r>
              <w:rPr>
                <w:rFonts w:asciiTheme="minorHAnsi" w:hAnsiTheme="minorHAnsi"/>
                <w:b/>
                <w:sz w:val="20"/>
              </w:rPr>
              <w:t xml:space="preserve">Avantages pour le Canada </w:t>
            </w:r>
          </w:p>
          <w:p w14:paraId="7793EDB0" w14:textId="3C24CE02" w:rsidR="0015638D" w:rsidRPr="00957BAF" w:rsidRDefault="0015638D" w:rsidP="00957BAF">
            <w:pPr>
              <w:pStyle w:val="ListParagraph"/>
              <w:numPr>
                <w:ilvl w:val="1"/>
                <w:numId w:val="25"/>
              </w:numPr>
              <w:spacing w:after="0" w:line="240" w:lineRule="auto"/>
              <w:ind w:left="1213" w:hanging="450"/>
              <w:jc w:val="both"/>
              <w:rPr>
                <w:rFonts w:asciiTheme="minorHAnsi" w:hAnsiTheme="minorHAnsi"/>
                <w:b/>
                <w:sz w:val="20"/>
              </w:rPr>
            </w:pPr>
            <w:bookmarkStart w:id="15" w:name="_Toc1476179468"/>
            <w:bookmarkStart w:id="16" w:name="_Toc508280609"/>
            <w:bookmarkStart w:id="17" w:name="_Toc1252063447"/>
            <w:bookmarkStart w:id="18" w:name="_Toc1956454335"/>
            <w:bookmarkStart w:id="19" w:name="_Toc1228884462"/>
            <w:bookmarkStart w:id="20" w:name="_Toc1343728981"/>
            <w:bookmarkStart w:id="21" w:name="_Toc2054691570"/>
            <w:bookmarkStart w:id="22" w:name="_Toc1702751211"/>
            <w:bookmarkStart w:id="23" w:name="_Toc917331975"/>
            <w:bookmarkStart w:id="24" w:name="_Toc1428546127"/>
            <w:bookmarkStart w:id="25" w:name="_Toc304934052"/>
            <w:r w:rsidRPr="00957BAF">
              <w:rPr>
                <w:rFonts w:asciiTheme="minorHAnsi" w:hAnsiTheme="minorHAnsi"/>
                <w:b/>
                <w:sz w:val="20"/>
              </w:rPr>
              <w:t xml:space="preserve"> </w:t>
            </w:r>
            <w:r w:rsidR="005176E7">
              <w:rPr>
                <w:rFonts w:asciiTheme="minorHAnsi" w:hAnsiTheme="minorHAnsi"/>
                <w:b/>
                <w:sz w:val="20"/>
              </w:rPr>
              <w:t xml:space="preserve">Liens </w:t>
            </w:r>
            <w:r w:rsidRPr="00957BAF">
              <w:rPr>
                <w:rFonts w:asciiTheme="minorHAnsi" w:hAnsiTheme="minorHAnsi"/>
                <w:b/>
                <w:sz w:val="20"/>
              </w:rPr>
              <w:t>avec les priorités de l’ASC et de son programme de sciences de la santé et de la vie (SSV) dans l’espace</w:t>
            </w:r>
            <w:bookmarkEnd w:id="15"/>
            <w:bookmarkEnd w:id="16"/>
            <w:bookmarkEnd w:id="17"/>
            <w:bookmarkEnd w:id="18"/>
            <w:bookmarkEnd w:id="19"/>
            <w:bookmarkEnd w:id="20"/>
            <w:bookmarkEnd w:id="21"/>
            <w:bookmarkEnd w:id="22"/>
            <w:bookmarkEnd w:id="23"/>
            <w:bookmarkEnd w:id="24"/>
            <w:bookmarkEnd w:id="25"/>
            <w:r>
              <w:rPr>
                <w:rFonts w:asciiTheme="minorHAnsi" w:hAnsiTheme="minorHAnsi"/>
                <w:b/>
                <w:sz w:val="20"/>
              </w:rPr>
              <w:t xml:space="preserve">. </w:t>
            </w:r>
          </w:p>
          <w:p w14:paraId="1B7E24E2" w14:textId="37D8146A" w:rsidR="0015638D" w:rsidRPr="00AA4B87" w:rsidRDefault="0015638D" w:rsidP="00AA4B87">
            <w:pPr>
              <w:spacing w:after="0"/>
              <w:ind w:left="763"/>
              <w:rPr>
                <w:rFonts w:asciiTheme="minorHAnsi" w:hAnsiTheme="minorHAnsi" w:cstheme="minorHAnsi"/>
                <w:b/>
                <w:sz w:val="20"/>
                <w:szCs w:val="20"/>
              </w:rPr>
            </w:pPr>
            <w:r>
              <w:rPr>
                <w:rFonts w:asciiTheme="minorHAnsi" w:hAnsiTheme="minorHAnsi"/>
                <w:sz w:val="20"/>
              </w:rPr>
              <w:t>Ce critère permet d’évaluer si les objectifs de recherche proposés s’harmonisent avec les priorités de l’ASC et de son programme de SSV. Les objectifs de recherche portent-ils directement sur les risques pour la santé associés aux vols spatiaux habités ou les besoins en matière de santé et de soutien médical (priorités de l’ASC à la section 3.3)?  Maximum de 500 mots</w:t>
            </w:r>
          </w:p>
          <w:p w14:paraId="0F3C4332" w14:textId="77777777" w:rsidR="0015638D" w:rsidRPr="00B61206" w:rsidRDefault="0015638D" w:rsidP="00237CCB">
            <w:pPr>
              <w:spacing w:after="0" w:line="240" w:lineRule="auto"/>
              <w:rPr>
                <w:rFonts w:asciiTheme="minorHAnsi" w:hAnsiTheme="minorHAnsi" w:cstheme="minorHAnsi"/>
                <w:b/>
                <w:sz w:val="20"/>
                <w:szCs w:val="20"/>
              </w:rPr>
            </w:pPr>
          </w:p>
          <w:p w14:paraId="15EA887E" w14:textId="77777777" w:rsidR="0015638D" w:rsidRPr="00B61206" w:rsidRDefault="0015638D" w:rsidP="00237CCB">
            <w:pPr>
              <w:spacing w:after="0" w:line="240" w:lineRule="auto"/>
              <w:rPr>
                <w:rFonts w:asciiTheme="minorHAnsi" w:hAnsiTheme="minorHAnsi" w:cstheme="minorHAnsi"/>
                <w:b/>
                <w:sz w:val="20"/>
                <w:szCs w:val="20"/>
              </w:rPr>
            </w:pPr>
          </w:p>
        </w:tc>
      </w:tr>
      <w:tr w:rsidR="0015638D" w:rsidRPr="00A5658F" w14:paraId="281D5A9A" w14:textId="77777777" w:rsidTr="005176E7">
        <w:tc>
          <w:tcPr>
            <w:tcW w:w="5000" w:type="pct"/>
            <w:gridSpan w:val="15"/>
            <w:tcBorders>
              <w:top w:val="single" w:sz="4" w:space="0" w:color="auto"/>
              <w:left w:val="single" w:sz="4" w:space="0" w:color="auto"/>
              <w:bottom w:val="single" w:sz="4" w:space="0" w:color="auto"/>
              <w:right w:val="single" w:sz="4" w:space="0" w:color="auto"/>
            </w:tcBorders>
          </w:tcPr>
          <w:p w14:paraId="21288346" w14:textId="77777777" w:rsidR="0015638D" w:rsidRPr="00AA4B87" w:rsidRDefault="0015638D" w:rsidP="007544D8">
            <w:pPr>
              <w:pStyle w:val="ListParagraph"/>
              <w:numPr>
                <w:ilvl w:val="1"/>
                <w:numId w:val="25"/>
              </w:numPr>
              <w:spacing w:after="0" w:line="240" w:lineRule="auto"/>
              <w:ind w:left="1213" w:hanging="450"/>
              <w:jc w:val="both"/>
              <w:rPr>
                <w:rFonts w:asciiTheme="minorHAnsi" w:hAnsiTheme="minorHAnsi" w:cstheme="minorHAnsi"/>
                <w:b/>
              </w:rPr>
            </w:pPr>
            <w:bookmarkStart w:id="26" w:name="_Toc249045152"/>
            <w:bookmarkStart w:id="27" w:name="_Toc8317277"/>
            <w:bookmarkStart w:id="28" w:name="_Toc1000905959"/>
            <w:bookmarkStart w:id="29" w:name="_Toc815958033"/>
            <w:bookmarkStart w:id="30" w:name="_Toc876837635"/>
            <w:bookmarkStart w:id="31" w:name="_Toc1387211985"/>
            <w:bookmarkStart w:id="32" w:name="_Toc1160330627"/>
            <w:bookmarkStart w:id="33" w:name="_Toc1203899800"/>
            <w:bookmarkStart w:id="34" w:name="_Toc1605186024"/>
            <w:bookmarkStart w:id="35" w:name="_Toc1578894698"/>
            <w:bookmarkStart w:id="36" w:name="_Toc23815843"/>
            <w:r>
              <w:rPr>
                <w:rFonts w:asciiTheme="minorHAnsi" w:hAnsiTheme="minorHAnsi"/>
                <w:b/>
                <w:sz w:val="20"/>
              </w:rPr>
              <w:t>Avantages sur Terre</w:t>
            </w:r>
            <w:bookmarkEnd w:id="26"/>
            <w:bookmarkEnd w:id="27"/>
            <w:bookmarkEnd w:id="28"/>
            <w:bookmarkEnd w:id="29"/>
            <w:bookmarkEnd w:id="30"/>
            <w:bookmarkEnd w:id="31"/>
            <w:bookmarkEnd w:id="32"/>
            <w:bookmarkEnd w:id="33"/>
            <w:bookmarkEnd w:id="34"/>
            <w:bookmarkEnd w:id="35"/>
            <w:bookmarkEnd w:id="36"/>
            <w:r>
              <w:rPr>
                <w:rFonts w:asciiTheme="minorHAnsi" w:hAnsiTheme="minorHAnsi"/>
                <w:b/>
                <w:sz w:val="20"/>
              </w:rPr>
              <w:t xml:space="preserve">. </w:t>
            </w:r>
          </w:p>
          <w:p w14:paraId="1208096B" w14:textId="1A85FC30" w:rsidR="0015638D" w:rsidRPr="00AA4B87" w:rsidRDefault="0015638D" w:rsidP="00AA4B87">
            <w:pPr>
              <w:spacing w:after="0" w:line="240" w:lineRule="auto"/>
              <w:ind w:left="763"/>
              <w:jc w:val="both"/>
              <w:rPr>
                <w:rFonts w:asciiTheme="minorHAnsi" w:hAnsiTheme="minorHAnsi" w:cstheme="minorHAnsi"/>
                <w:b/>
              </w:rPr>
            </w:pPr>
            <w:r>
              <w:rPr>
                <w:rFonts w:asciiTheme="minorHAnsi" w:hAnsiTheme="minorHAnsi"/>
                <w:sz w:val="20"/>
              </w:rPr>
              <w:t>Ce critère permet d’évaluer si la recherche proposée peut contribuer à faire progresser la compréhension de questions de santé ou d’applications similaires sur Terre, ou pourrait contribuer à améliorer les soins de santé pour les Canadiens. La proposition doit expliquer clairement de quelle façon la recherche peut offrir des avantages sur Terre (c.-à-d. pour quelle population en particulier, comment cette population en profitera-t-elle, etc.), en au plus 500 mots.</w:t>
            </w:r>
          </w:p>
          <w:p w14:paraId="1109FD7A" w14:textId="77777777" w:rsidR="0015638D" w:rsidRPr="00955703" w:rsidRDefault="0015638D" w:rsidP="00955703">
            <w:pPr>
              <w:spacing w:after="0" w:line="240" w:lineRule="auto"/>
              <w:jc w:val="both"/>
              <w:rPr>
                <w:rFonts w:asciiTheme="minorHAnsi" w:hAnsiTheme="minorHAnsi" w:cstheme="minorHAnsi"/>
                <w:b/>
              </w:rPr>
            </w:pPr>
          </w:p>
          <w:p w14:paraId="63E37571" w14:textId="77777777" w:rsidR="0015638D" w:rsidRPr="00957BAF" w:rsidRDefault="0015638D" w:rsidP="007544D8">
            <w:pPr>
              <w:pStyle w:val="ListParagraph"/>
              <w:spacing w:after="0" w:line="240" w:lineRule="auto"/>
              <w:ind w:left="360"/>
              <w:contextualSpacing w:val="0"/>
              <w:jc w:val="both"/>
              <w:rPr>
                <w:rFonts w:asciiTheme="minorHAnsi" w:hAnsiTheme="minorHAnsi" w:cstheme="minorHAnsi"/>
                <w:b/>
                <w:sz w:val="22"/>
                <w:lang w:bidi="ar-SA"/>
              </w:rPr>
            </w:pPr>
          </w:p>
        </w:tc>
      </w:tr>
      <w:tr w:rsidR="0015638D" w:rsidRPr="00A5658F" w14:paraId="0A2C3C47" w14:textId="77777777" w:rsidTr="005176E7">
        <w:tc>
          <w:tcPr>
            <w:tcW w:w="5000" w:type="pct"/>
            <w:gridSpan w:val="15"/>
            <w:tcBorders>
              <w:top w:val="single" w:sz="4" w:space="0" w:color="auto"/>
              <w:left w:val="single" w:sz="4" w:space="0" w:color="auto"/>
              <w:bottom w:val="single" w:sz="4" w:space="0" w:color="auto"/>
              <w:right w:val="single" w:sz="4" w:space="0" w:color="auto"/>
            </w:tcBorders>
          </w:tcPr>
          <w:p w14:paraId="07101C6F" w14:textId="77777777" w:rsidR="0015638D" w:rsidRDefault="0015638D" w:rsidP="007544D8">
            <w:pPr>
              <w:pStyle w:val="ListParagraph"/>
              <w:numPr>
                <w:ilvl w:val="1"/>
                <w:numId w:val="25"/>
              </w:numPr>
              <w:ind w:left="1213" w:hanging="450"/>
              <w:rPr>
                <w:rFonts w:asciiTheme="minorHAnsi" w:hAnsiTheme="minorHAnsi" w:cstheme="minorHAnsi"/>
                <w:b/>
                <w:sz w:val="20"/>
                <w:szCs w:val="20"/>
              </w:rPr>
            </w:pPr>
            <w:bookmarkStart w:id="37" w:name="_Toc731616962"/>
            <w:bookmarkStart w:id="38" w:name="_Toc2024027004"/>
            <w:bookmarkStart w:id="39" w:name="_Toc1619000346"/>
            <w:bookmarkStart w:id="40" w:name="_Toc342069053"/>
            <w:bookmarkStart w:id="41" w:name="_Toc628654828"/>
            <w:bookmarkStart w:id="42" w:name="_Toc309026204"/>
            <w:bookmarkStart w:id="43" w:name="_Toc201167548"/>
            <w:bookmarkStart w:id="44" w:name="_Toc1031684551"/>
            <w:bookmarkStart w:id="45" w:name="_Toc1236753802"/>
            <w:bookmarkStart w:id="46" w:name="_Toc899917790"/>
            <w:bookmarkStart w:id="47" w:name="_Toc79414106"/>
            <w:r>
              <w:rPr>
                <w:rFonts w:asciiTheme="minorHAnsi" w:hAnsiTheme="minorHAnsi"/>
                <w:b/>
                <w:sz w:val="20"/>
              </w:rPr>
              <w:t>Perfectionnement des PHQ</w:t>
            </w:r>
            <w:bookmarkEnd w:id="37"/>
            <w:bookmarkEnd w:id="38"/>
            <w:bookmarkEnd w:id="39"/>
            <w:bookmarkEnd w:id="40"/>
            <w:bookmarkEnd w:id="41"/>
            <w:bookmarkEnd w:id="42"/>
            <w:bookmarkEnd w:id="43"/>
            <w:bookmarkEnd w:id="44"/>
            <w:bookmarkEnd w:id="45"/>
            <w:bookmarkEnd w:id="46"/>
            <w:bookmarkEnd w:id="47"/>
            <w:r>
              <w:rPr>
                <w:rFonts w:asciiTheme="minorHAnsi" w:hAnsiTheme="minorHAnsi"/>
                <w:b/>
                <w:sz w:val="20"/>
              </w:rPr>
              <w:t xml:space="preserve">. </w:t>
            </w:r>
          </w:p>
          <w:p w14:paraId="0E8AAB96" w14:textId="6230D960" w:rsidR="0015638D" w:rsidRPr="00AA4B87" w:rsidRDefault="0015638D" w:rsidP="00AA4B87">
            <w:pPr>
              <w:ind w:left="763"/>
              <w:rPr>
                <w:rFonts w:asciiTheme="minorHAnsi" w:hAnsiTheme="minorHAnsi" w:cstheme="minorHAnsi"/>
                <w:bCs/>
                <w:sz w:val="20"/>
                <w:szCs w:val="20"/>
              </w:rPr>
            </w:pPr>
            <w:r>
              <w:rPr>
                <w:rFonts w:asciiTheme="minorHAnsi" w:hAnsiTheme="minorHAnsi"/>
                <w:sz w:val="20"/>
              </w:rPr>
              <w:t>Ce critère permet d’évaluer de quelle façon le projet favorisera le perfectionnement des PHQ par le recrutement d’étudiants, de boursiers de recherches postdoctorales et de stagiaires qualifiés, et leur permettra de jouer un rôle intégré et important dans l’équipe de recherche du projet. La proposition doit comprendre une description claire du rôle et des responsabilités des étudiants et des PHQ, ainsi qu’un plan de perfectionnement. Maximum de 300 mots</w:t>
            </w:r>
          </w:p>
          <w:p w14:paraId="140910C4" w14:textId="77777777" w:rsidR="0015638D" w:rsidRPr="00767E1F" w:rsidRDefault="0015638D" w:rsidP="00767E1F">
            <w:pPr>
              <w:spacing w:after="0" w:line="240" w:lineRule="auto"/>
              <w:jc w:val="both"/>
              <w:rPr>
                <w:rFonts w:asciiTheme="minorHAnsi" w:hAnsiTheme="minorHAnsi" w:cstheme="minorHAnsi"/>
                <w:b/>
                <w:sz w:val="20"/>
                <w:szCs w:val="20"/>
              </w:rPr>
            </w:pPr>
          </w:p>
          <w:p w14:paraId="4718DAA5" w14:textId="77777777" w:rsidR="0015638D" w:rsidRPr="007544D8" w:rsidRDefault="0015638D" w:rsidP="00D02B2B">
            <w:pPr>
              <w:spacing w:after="0" w:line="240" w:lineRule="auto"/>
              <w:jc w:val="both"/>
              <w:rPr>
                <w:rStyle w:val="Strong"/>
                <w:rFonts w:asciiTheme="minorHAnsi" w:eastAsia="Times New Roman" w:hAnsiTheme="minorHAnsi" w:cstheme="minorHAnsi"/>
                <w:sz w:val="20"/>
              </w:rPr>
            </w:pPr>
          </w:p>
          <w:p w14:paraId="1F88D166" w14:textId="77777777" w:rsidR="0015638D" w:rsidRPr="007544D8" w:rsidRDefault="0015638D" w:rsidP="00D02B2B">
            <w:pPr>
              <w:spacing w:after="0" w:line="240" w:lineRule="auto"/>
              <w:rPr>
                <w:rFonts w:asciiTheme="minorHAnsi" w:hAnsiTheme="minorHAnsi" w:cstheme="minorHAnsi"/>
                <w:sz w:val="20"/>
                <w:szCs w:val="20"/>
              </w:rPr>
            </w:pPr>
            <w:r>
              <w:rPr>
                <w:rFonts w:asciiTheme="minorHAnsi" w:hAnsiTheme="minorHAnsi"/>
                <w:sz w:val="20"/>
              </w:rPr>
              <w:t>Veuillez indiquer le nombre de PHQ canadiens (par exemple, assistant de recherche, technicien, etc.) et d’étudiants (par exemple, boursiers de recherches postdoctorales, Ph. D, M. Sc., B. Sc.) qui participent au projet par année, et le total pour la durée du projet.</w:t>
            </w:r>
          </w:p>
          <w:p w14:paraId="5ED5E748" w14:textId="77777777" w:rsidR="0015638D" w:rsidRPr="007544D8" w:rsidRDefault="0015638D" w:rsidP="00D02B2B">
            <w:pPr>
              <w:spacing w:after="0" w:line="240" w:lineRule="auto"/>
              <w:rPr>
                <w:rFonts w:asciiTheme="minorHAnsi" w:hAnsiTheme="minorHAnsi" w:cstheme="minorHAnsi"/>
                <w:sz w:val="20"/>
                <w:szCs w:val="20"/>
              </w:rPr>
            </w:pPr>
          </w:p>
          <w:tbl>
            <w:tblPr>
              <w:tblW w:w="1032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31"/>
              <w:gridCol w:w="1762"/>
              <w:gridCol w:w="1762"/>
              <w:gridCol w:w="1762"/>
              <w:gridCol w:w="2304"/>
            </w:tblGrid>
            <w:tr w:rsidR="0015638D" w:rsidRPr="00852D9A" w14:paraId="425025D2" w14:textId="77777777" w:rsidTr="00767E1F">
              <w:trPr>
                <w:trHeight w:val="308"/>
                <w:tblCellSpacing w:w="0" w:type="dxa"/>
              </w:trPr>
              <w:tc>
                <w:tcPr>
                  <w:tcW w:w="2731" w:type="dxa"/>
                  <w:vAlign w:val="center"/>
                  <w:hideMark/>
                </w:tcPr>
                <w:p w14:paraId="4F169BF5" w14:textId="77777777" w:rsidR="0015638D" w:rsidRPr="00852D9A" w:rsidRDefault="0015638D" w:rsidP="00AA4B87">
                  <w:pPr>
                    <w:spacing w:after="0" w:line="240" w:lineRule="auto"/>
                    <w:rPr>
                      <w:rFonts w:asciiTheme="minorHAnsi" w:hAnsiTheme="minorHAnsi" w:cstheme="minorHAnsi"/>
                      <w:color w:val="000000"/>
                      <w:sz w:val="20"/>
                      <w:szCs w:val="20"/>
                    </w:rPr>
                  </w:pPr>
                  <w:r>
                    <w:rPr>
                      <w:rFonts w:asciiTheme="minorHAnsi" w:hAnsiTheme="minorHAnsi"/>
                      <w:color w:val="000000"/>
                      <w:sz w:val="20"/>
                    </w:rPr>
                    <w:t>Nombre de PHQ et d’étudiants canadiens</w:t>
                  </w:r>
                </w:p>
              </w:tc>
              <w:tc>
                <w:tcPr>
                  <w:tcW w:w="1762" w:type="dxa"/>
                  <w:vAlign w:val="center"/>
                </w:tcPr>
                <w:p w14:paraId="3169E7F0" w14:textId="77777777" w:rsidR="0015638D" w:rsidRPr="00852D9A" w:rsidRDefault="0015638D" w:rsidP="00AA4B87">
                  <w:pPr>
                    <w:spacing w:after="0" w:line="240" w:lineRule="auto"/>
                    <w:jc w:val="center"/>
                    <w:rPr>
                      <w:rFonts w:asciiTheme="minorHAnsi" w:hAnsiTheme="minorHAnsi" w:cstheme="minorHAnsi"/>
                      <w:sz w:val="20"/>
                      <w:szCs w:val="20"/>
                    </w:rPr>
                  </w:pPr>
                  <w:r>
                    <w:rPr>
                      <w:rFonts w:asciiTheme="minorHAnsi" w:hAnsiTheme="minorHAnsi"/>
                      <w:sz w:val="20"/>
                    </w:rPr>
                    <w:t>Année 1</w:t>
                  </w:r>
                </w:p>
              </w:tc>
              <w:tc>
                <w:tcPr>
                  <w:tcW w:w="1762" w:type="dxa"/>
                  <w:vAlign w:val="center"/>
                </w:tcPr>
                <w:p w14:paraId="46F3A52C" w14:textId="77777777" w:rsidR="0015638D" w:rsidRPr="00852D9A" w:rsidRDefault="0015638D" w:rsidP="00AA4B87">
                  <w:pPr>
                    <w:spacing w:after="0" w:line="240" w:lineRule="auto"/>
                    <w:jc w:val="center"/>
                    <w:rPr>
                      <w:rFonts w:asciiTheme="minorHAnsi" w:hAnsiTheme="minorHAnsi" w:cstheme="minorHAnsi"/>
                      <w:sz w:val="20"/>
                      <w:szCs w:val="20"/>
                    </w:rPr>
                  </w:pPr>
                  <w:r>
                    <w:rPr>
                      <w:rFonts w:asciiTheme="minorHAnsi" w:hAnsiTheme="minorHAnsi"/>
                      <w:sz w:val="20"/>
                    </w:rPr>
                    <w:t>Année 2</w:t>
                  </w:r>
                </w:p>
              </w:tc>
              <w:tc>
                <w:tcPr>
                  <w:tcW w:w="1762" w:type="dxa"/>
                  <w:vAlign w:val="center"/>
                </w:tcPr>
                <w:p w14:paraId="147F39D6" w14:textId="4AE9015F" w:rsidR="0015638D" w:rsidRPr="00852D9A" w:rsidRDefault="0015638D" w:rsidP="00AA4B87">
                  <w:pPr>
                    <w:spacing w:after="0" w:line="240" w:lineRule="auto"/>
                    <w:jc w:val="center"/>
                    <w:rPr>
                      <w:rFonts w:asciiTheme="minorHAnsi" w:hAnsiTheme="minorHAnsi" w:cstheme="minorHAnsi"/>
                      <w:sz w:val="20"/>
                      <w:szCs w:val="20"/>
                    </w:rPr>
                  </w:pPr>
                  <w:r>
                    <w:rPr>
                      <w:rFonts w:asciiTheme="minorHAnsi" w:hAnsiTheme="minorHAnsi"/>
                      <w:sz w:val="20"/>
                    </w:rPr>
                    <w:t>Année 3</w:t>
                  </w:r>
                </w:p>
              </w:tc>
              <w:tc>
                <w:tcPr>
                  <w:tcW w:w="2304" w:type="dxa"/>
                </w:tcPr>
                <w:p w14:paraId="5D027505" w14:textId="042860B4" w:rsidR="0015638D" w:rsidRPr="00852D9A" w:rsidRDefault="0015638D" w:rsidP="00AA4B87">
                  <w:pPr>
                    <w:spacing w:after="0" w:line="240" w:lineRule="auto"/>
                    <w:jc w:val="center"/>
                    <w:rPr>
                      <w:rFonts w:asciiTheme="minorHAnsi" w:hAnsiTheme="minorHAnsi" w:cstheme="minorHAnsi"/>
                      <w:color w:val="000000"/>
                      <w:sz w:val="20"/>
                      <w:szCs w:val="20"/>
                    </w:rPr>
                  </w:pPr>
                  <w:r>
                    <w:rPr>
                      <w:rFonts w:asciiTheme="minorHAnsi" w:hAnsiTheme="minorHAnsi"/>
                      <w:color w:val="000000"/>
                      <w:sz w:val="20"/>
                    </w:rPr>
                    <w:t>Total pour la durée du projet (ne compter les membres du personnel qu’une seule fois)</w:t>
                  </w:r>
                </w:p>
              </w:tc>
            </w:tr>
            <w:tr w:rsidR="0015638D" w:rsidRPr="00852D9A" w14:paraId="65C1EF79" w14:textId="77777777" w:rsidTr="00767E1F">
              <w:trPr>
                <w:tblCellSpacing w:w="0" w:type="dxa"/>
              </w:trPr>
              <w:tc>
                <w:tcPr>
                  <w:tcW w:w="2731" w:type="dxa"/>
                  <w:vAlign w:val="center"/>
                </w:tcPr>
                <w:p w14:paraId="17C7BD70" w14:textId="77777777" w:rsidR="0015638D" w:rsidRPr="00852D9A" w:rsidRDefault="0015638D" w:rsidP="00AA4B87">
                  <w:pPr>
                    <w:spacing w:after="0" w:line="240" w:lineRule="auto"/>
                    <w:ind w:left="156"/>
                    <w:rPr>
                      <w:rFonts w:asciiTheme="minorHAnsi" w:hAnsiTheme="minorHAnsi" w:cstheme="minorHAnsi"/>
                      <w:color w:val="000000"/>
                      <w:sz w:val="20"/>
                      <w:szCs w:val="20"/>
                    </w:rPr>
                  </w:pPr>
                  <w:r>
                    <w:rPr>
                      <w:rFonts w:asciiTheme="minorHAnsi" w:hAnsiTheme="minorHAnsi"/>
                      <w:color w:val="000000"/>
                      <w:sz w:val="20"/>
                    </w:rPr>
                    <w:lastRenderedPageBreak/>
                    <w:t>Étudiants de premier cycle (B. Sc.)</w:t>
                  </w:r>
                </w:p>
              </w:tc>
              <w:tc>
                <w:tcPr>
                  <w:tcW w:w="1762" w:type="dxa"/>
                </w:tcPr>
                <w:p w14:paraId="64BB247D" w14:textId="77777777" w:rsidR="0015638D" w:rsidRPr="00852D9A" w:rsidRDefault="0015638D" w:rsidP="00AA4B87">
                  <w:pPr>
                    <w:spacing w:after="0" w:line="240" w:lineRule="auto"/>
                    <w:jc w:val="center"/>
                    <w:rPr>
                      <w:rFonts w:asciiTheme="minorHAnsi" w:hAnsiTheme="minorHAnsi" w:cstheme="minorHAnsi"/>
                      <w:color w:val="000000"/>
                      <w:sz w:val="20"/>
                      <w:szCs w:val="20"/>
                    </w:rPr>
                  </w:pPr>
                </w:p>
              </w:tc>
              <w:tc>
                <w:tcPr>
                  <w:tcW w:w="1762" w:type="dxa"/>
                </w:tcPr>
                <w:p w14:paraId="7A73AF17" w14:textId="77777777" w:rsidR="0015638D" w:rsidRPr="00852D9A" w:rsidRDefault="0015638D" w:rsidP="00AA4B87">
                  <w:pPr>
                    <w:spacing w:after="0" w:line="240" w:lineRule="auto"/>
                    <w:jc w:val="center"/>
                    <w:rPr>
                      <w:rFonts w:asciiTheme="minorHAnsi" w:hAnsiTheme="minorHAnsi" w:cstheme="minorHAnsi"/>
                      <w:color w:val="000000"/>
                      <w:sz w:val="20"/>
                      <w:szCs w:val="20"/>
                    </w:rPr>
                  </w:pPr>
                </w:p>
              </w:tc>
              <w:tc>
                <w:tcPr>
                  <w:tcW w:w="1762" w:type="dxa"/>
                </w:tcPr>
                <w:p w14:paraId="2D613311" w14:textId="77777777" w:rsidR="0015638D" w:rsidRPr="00852D9A" w:rsidRDefault="0015638D" w:rsidP="00AA4B87">
                  <w:pPr>
                    <w:spacing w:after="0" w:line="240" w:lineRule="auto"/>
                    <w:jc w:val="center"/>
                    <w:rPr>
                      <w:rFonts w:asciiTheme="minorHAnsi" w:hAnsiTheme="minorHAnsi" w:cstheme="minorHAnsi"/>
                      <w:sz w:val="20"/>
                      <w:szCs w:val="20"/>
                    </w:rPr>
                  </w:pPr>
                </w:p>
              </w:tc>
              <w:tc>
                <w:tcPr>
                  <w:tcW w:w="2304" w:type="dxa"/>
                </w:tcPr>
                <w:p w14:paraId="0368C7B4" w14:textId="10735E26" w:rsidR="0015638D" w:rsidRPr="00852D9A" w:rsidRDefault="0015638D" w:rsidP="00AA4B87">
                  <w:pPr>
                    <w:spacing w:after="0" w:line="240" w:lineRule="auto"/>
                    <w:jc w:val="center"/>
                    <w:rPr>
                      <w:rFonts w:asciiTheme="minorHAnsi" w:hAnsiTheme="minorHAnsi" w:cstheme="minorHAnsi"/>
                      <w:color w:val="000000"/>
                      <w:sz w:val="20"/>
                      <w:szCs w:val="20"/>
                    </w:rPr>
                  </w:pPr>
                </w:p>
              </w:tc>
            </w:tr>
            <w:tr w:rsidR="0015638D" w:rsidRPr="00852D9A" w14:paraId="53E0B6D4" w14:textId="77777777" w:rsidTr="00767E1F">
              <w:trPr>
                <w:trHeight w:val="213"/>
                <w:tblCellSpacing w:w="0" w:type="dxa"/>
              </w:trPr>
              <w:tc>
                <w:tcPr>
                  <w:tcW w:w="2731" w:type="dxa"/>
                  <w:vAlign w:val="center"/>
                  <w:hideMark/>
                </w:tcPr>
                <w:p w14:paraId="5C0CDFCE" w14:textId="77777777" w:rsidR="0015638D" w:rsidRPr="00852D9A" w:rsidRDefault="0015638D" w:rsidP="00AA4B87">
                  <w:pPr>
                    <w:spacing w:after="0" w:line="240" w:lineRule="auto"/>
                    <w:ind w:left="156"/>
                    <w:rPr>
                      <w:rFonts w:asciiTheme="minorHAnsi" w:hAnsiTheme="minorHAnsi" w:cstheme="minorHAnsi"/>
                      <w:color w:val="000000"/>
                      <w:sz w:val="20"/>
                      <w:szCs w:val="20"/>
                    </w:rPr>
                  </w:pPr>
                  <w:r>
                    <w:rPr>
                      <w:rFonts w:asciiTheme="minorHAnsi" w:hAnsiTheme="minorHAnsi"/>
                      <w:color w:val="000000"/>
                      <w:sz w:val="20"/>
                    </w:rPr>
                    <w:t>Étudiants diplômés (M. Sc.)</w:t>
                  </w:r>
                </w:p>
              </w:tc>
              <w:tc>
                <w:tcPr>
                  <w:tcW w:w="1762" w:type="dxa"/>
                </w:tcPr>
                <w:p w14:paraId="74F2BC6C" w14:textId="77777777" w:rsidR="0015638D" w:rsidRPr="00852D9A" w:rsidRDefault="0015638D" w:rsidP="00AA4B87">
                  <w:pPr>
                    <w:spacing w:after="0" w:line="240" w:lineRule="auto"/>
                    <w:jc w:val="center"/>
                    <w:rPr>
                      <w:rFonts w:asciiTheme="minorHAnsi" w:hAnsiTheme="minorHAnsi" w:cstheme="minorHAnsi"/>
                      <w:color w:val="000000"/>
                      <w:sz w:val="20"/>
                      <w:szCs w:val="20"/>
                    </w:rPr>
                  </w:pPr>
                </w:p>
              </w:tc>
              <w:tc>
                <w:tcPr>
                  <w:tcW w:w="1762" w:type="dxa"/>
                </w:tcPr>
                <w:p w14:paraId="1F336C3B" w14:textId="77777777" w:rsidR="0015638D" w:rsidRPr="00852D9A" w:rsidRDefault="0015638D" w:rsidP="00AA4B87">
                  <w:pPr>
                    <w:spacing w:after="0" w:line="240" w:lineRule="auto"/>
                    <w:jc w:val="center"/>
                    <w:rPr>
                      <w:rFonts w:asciiTheme="minorHAnsi" w:hAnsiTheme="minorHAnsi" w:cstheme="minorHAnsi"/>
                      <w:color w:val="000000"/>
                      <w:sz w:val="20"/>
                      <w:szCs w:val="20"/>
                    </w:rPr>
                  </w:pPr>
                </w:p>
              </w:tc>
              <w:tc>
                <w:tcPr>
                  <w:tcW w:w="1762" w:type="dxa"/>
                </w:tcPr>
                <w:p w14:paraId="27601F8B" w14:textId="77777777" w:rsidR="0015638D" w:rsidRPr="00852D9A" w:rsidRDefault="0015638D" w:rsidP="00AA4B87">
                  <w:pPr>
                    <w:spacing w:after="0" w:line="240" w:lineRule="auto"/>
                    <w:jc w:val="center"/>
                    <w:rPr>
                      <w:rFonts w:asciiTheme="minorHAnsi" w:hAnsiTheme="minorHAnsi" w:cstheme="minorHAnsi"/>
                      <w:sz w:val="20"/>
                      <w:szCs w:val="20"/>
                    </w:rPr>
                  </w:pPr>
                </w:p>
              </w:tc>
              <w:tc>
                <w:tcPr>
                  <w:tcW w:w="2304" w:type="dxa"/>
                </w:tcPr>
                <w:p w14:paraId="7BB46DAE" w14:textId="66124B91" w:rsidR="0015638D" w:rsidRPr="00852D9A" w:rsidRDefault="0015638D" w:rsidP="00AA4B87">
                  <w:pPr>
                    <w:spacing w:after="0" w:line="240" w:lineRule="auto"/>
                    <w:jc w:val="center"/>
                    <w:rPr>
                      <w:rFonts w:asciiTheme="minorHAnsi" w:hAnsiTheme="minorHAnsi" w:cstheme="minorHAnsi"/>
                      <w:color w:val="000000"/>
                      <w:sz w:val="20"/>
                      <w:szCs w:val="20"/>
                    </w:rPr>
                  </w:pPr>
                </w:p>
              </w:tc>
            </w:tr>
            <w:tr w:rsidR="0015638D" w:rsidRPr="00852D9A" w14:paraId="7A7AC66B" w14:textId="77777777" w:rsidTr="00767E1F">
              <w:trPr>
                <w:trHeight w:val="245"/>
                <w:tblCellSpacing w:w="0" w:type="dxa"/>
              </w:trPr>
              <w:tc>
                <w:tcPr>
                  <w:tcW w:w="2731" w:type="dxa"/>
                  <w:vAlign w:val="center"/>
                  <w:hideMark/>
                </w:tcPr>
                <w:p w14:paraId="6ED2BE5A" w14:textId="77777777" w:rsidR="0015638D" w:rsidRPr="00852D9A" w:rsidRDefault="0015638D" w:rsidP="00AA4B87">
                  <w:pPr>
                    <w:spacing w:after="0" w:line="240" w:lineRule="auto"/>
                    <w:ind w:left="156"/>
                    <w:rPr>
                      <w:rFonts w:asciiTheme="minorHAnsi" w:hAnsiTheme="minorHAnsi" w:cstheme="minorHAnsi"/>
                      <w:color w:val="000000"/>
                      <w:sz w:val="20"/>
                      <w:szCs w:val="20"/>
                    </w:rPr>
                  </w:pPr>
                  <w:r>
                    <w:rPr>
                      <w:rFonts w:asciiTheme="minorHAnsi" w:hAnsiTheme="minorHAnsi"/>
                      <w:color w:val="000000"/>
                      <w:sz w:val="20"/>
                    </w:rPr>
                    <w:t>Étudiants diplômés (Ph. D.)</w:t>
                  </w:r>
                </w:p>
              </w:tc>
              <w:tc>
                <w:tcPr>
                  <w:tcW w:w="1762" w:type="dxa"/>
                </w:tcPr>
                <w:p w14:paraId="25DD6CA5" w14:textId="77777777" w:rsidR="0015638D" w:rsidRPr="00852D9A" w:rsidRDefault="0015638D" w:rsidP="00AA4B87">
                  <w:pPr>
                    <w:spacing w:after="0" w:line="240" w:lineRule="auto"/>
                    <w:jc w:val="center"/>
                    <w:rPr>
                      <w:rFonts w:asciiTheme="minorHAnsi" w:hAnsiTheme="minorHAnsi" w:cstheme="minorHAnsi"/>
                      <w:color w:val="000000"/>
                      <w:sz w:val="20"/>
                      <w:szCs w:val="20"/>
                    </w:rPr>
                  </w:pPr>
                </w:p>
              </w:tc>
              <w:tc>
                <w:tcPr>
                  <w:tcW w:w="1762" w:type="dxa"/>
                </w:tcPr>
                <w:p w14:paraId="3A9DC9C9" w14:textId="77777777" w:rsidR="0015638D" w:rsidRPr="00852D9A" w:rsidRDefault="0015638D" w:rsidP="00AA4B87">
                  <w:pPr>
                    <w:spacing w:after="0" w:line="240" w:lineRule="auto"/>
                    <w:jc w:val="center"/>
                    <w:rPr>
                      <w:rFonts w:asciiTheme="minorHAnsi" w:hAnsiTheme="minorHAnsi" w:cstheme="minorHAnsi"/>
                      <w:color w:val="000000"/>
                      <w:sz w:val="20"/>
                      <w:szCs w:val="20"/>
                    </w:rPr>
                  </w:pPr>
                </w:p>
              </w:tc>
              <w:tc>
                <w:tcPr>
                  <w:tcW w:w="1762" w:type="dxa"/>
                </w:tcPr>
                <w:p w14:paraId="772691B0" w14:textId="77777777" w:rsidR="0015638D" w:rsidRPr="00852D9A" w:rsidRDefault="0015638D" w:rsidP="00AA4B87">
                  <w:pPr>
                    <w:spacing w:after="0" w:line="240" w:lineRule="auto"/>
                    <w:jc w:val="center"/>
                    <w:rPr>
                      <w:rFonts w:asciiTheme="minorHAnsi" w:hAnsiTheme="minorHAnsi" w:cstheme="minorHAnsi"/>
                      <w:sz w:val="20"/>
                      <w:szCs w:val="20"/>
                    </w:rPr>
                  </w:pPr>
                </w:p>
              </w:tc>
              <w:tc>
                <w:tcPr>
                  <w:tcW w:w="2304" w:type="dxa"/>
                </w:tcPr>
                <w:p w14:paraId="680748A5" w14:textId="35302BEF" w:rsidR="0015638D" w:rsidRPr="00852D9A" w:rsidRDefault="0015638D" w:rsidP="00AA4B87">
                  <w:pPr>
                    <w:spacing w:after="0" w:line="240" w:lineRule="auto"/>
                    <w:jc w:val="center"/>
                    <w:rPr>
                      <w:rFonts w:asciiTheme="minorHAnsi" w:hAnsiTheme="minorHAnsi" w:cstheme="minorHAnsi"/>
                      <w:color w:val="000000"/>
                      <w:sz w:val="20"/>
                      <w:szCs w:val="20"/>
                    </w:rPr>
                  </w:pPr>
                </w:p>
              </w:tc>
            </w:tr>
            <w:tr w:rsidR="0015638D" w:rsidRPr="00852D9A" w14:paraId="1D549ABC" w14:textId="77777777" w:rsidTr="00767E1F">
              <w:trPr>
                <w:trHeight w:val="245"/>
                <w:tblCellSpacing w:w="0" w:type="dxa"/>
              </w:trPr>
              <w:tc>
                <w:tcPr>
                  <w:tcW w:w="2731" w:type="dxa"/>
                  <w:vAlign w:val="center"/>
                  <w:hideMark/>
                </w:tcPr>
                <w:p w14:paraId="531AE6F7" w14:textId="77777777" w:rsidR="0015638D" w:rsidRPr="00852D9A" w:rsidRDefault="0015638D" w:rsidP="00AA4B87">
                  <w:pPr>
                    <w:spacing w:after="0" w:line="240" w:lineRule="auto"/>
                    <w:ind w:left="156"/>
                    <w:rPr>
                      <w:rFonts w:asciiTheme="minorHAnsi" w:hAnsiTheme="minorHAnsi" w:cstheme="minorHAnsi"/>
                      <w:color w:val="000000"/>
                      <w:sz w:val="20"/>
                      <w:szCs w:val="20"/>
                    </w:rPr>
                  </w:pPr>
                  <w:r>
                    <w:rPr>
                      <w:rFonts w:asciiTheme="minorHAnsi" w:hAnsiTheme="minorHAnsi"/>
                      <w:color w:val="000000"/>
                      <w:sz w:val="20"/>
                    </w:rPr>
                    <w:t>Programme de bourses postdoctorales (BP)</w:t>
                  </w:r>
                </w:p>
              </w:tc>
              <w:tc>
                <w:tcPr>
                  <w:tcW w:w="1762" w:type="dxa"/>
                </w:tcPr>
                <w:p w14:paraId="4A1B6161" w14:textId="77777777" w:rsidR="0015638D" w:rsidRPr="00852D9A" w:rsidRDefault="0015638D" w:rsidP="00AA4B87">
                  <w:pPr>
                    <w:spacing w:after="0" w:line="240" w:lineRule="auto"/>
                    <w:jc w:val="center"/>
                    <w:rPr>
                      <w:rFonts w:asciiTheme="minorHAnsi" w:hAnsiTheme="minorHAnsi" w:cstheme="minorHAnsi"/>
                      <w:color w:val="000000"/>
                      <w:sz w:val="20"/>
                      <w:szCs w:val="20"/>
                    </w:rPr>
                  </w:pPr>
                </w:p>
              </w:tc>
              <w:tc>
                <w:tcPr>
                  <w:tcW w:w="1762" w:type="dxa"/>
                </w:tcPr>
                <w:p w14:paraId="1773A34D" w14:textId="77777777" w:rsidR="0015638D" w:rsidRPr="00852D9A" w:rsidRDefault="0015638D" w:rsidP="00AA4B87">
                  <w:pPr>
                    <w:spacing w:after="0" w:line="240" w:lineRule="auto"/>
                    <w:jc w:val="center"/>
                    <w:rPr>
                      <w:rFonts w:asciiTheme="minorHAnsi" w:hAnsiTheme="minorHAnsi" w:cstheme="minorHAnsi"/>
                      <w:color w:val="000000"/>
                      <w:sz w:val="20"/>
                      <w:szCs w:val="20"/>
                    </w:rPr>
                  </w:pPr>
                </w:p>
              </w:tc>
              <w:tc>
                <w:tcPr>
                  <w:tcW w:w="1762" w:type="dxa"/>
                </w:tcPr>
                <w:p w14:paraId="067EE99F" w14:textId="77777777" w:rsidR="0015638D" w:rsidRPr="00852D9A" w:rsidRDefault="0015638D" w:rsidP="00AA4B87">
                  <w:pPr>
                    <w:spacing w:after="0" w:line="240" w:lineRule="auto"/>
                    <w:jc w:val="center"/>
                    <w:rPr>
                      <w:rFonts w:asciiTheme="minorHAnsi" w:hAnsiTheme="minorHAnsi" w:cstheme="minorHAnsi"/>
                      <w:sz w:val="20"/>
                      <w:szCs w:val="20"/>
                    </w:rPr>
                  </w:pPr>
                </w:p>
              </w:tc>
              <w:tc>
                <w:tcPr>
                  <w:tcW w:w="2304" w:type="dxa"/>
                </w:tcPr>
                <w:p w14:paraId="07BDF45F" w14:textId="1B7B9DA0" w:rsidR="0015638D" w:rsidRPr="00852D9A" w:rsidRDefault="0015638D" w:rsidP="00AA4B87">
                  <w:pPr>
                    <w:spacing w:after="0" w:line="240" w:lineRule="auto"/>
                    <w:jc w:val="center"/>
                    <w:rPr>
                      <w:rFonts w:asciiTheme="minorHAnsi" w:hAnsiTheme="minorHAnsi" w:cstheme="minorHAnsi"/>
                      <w:color w:val="000000"/>
                      <w:sz w:val="20"/>
                      <w:szCs w:val="20"/>
                    </w:rPr>
                  </w:pPr>
                </w:p>
              </w:tc>
            </w:tr>
            <w:tr w:rsidR="0015638D" w:rsidRPr="00852D9A" w14:paraId="199B0F2F" w14:textId="77777777" w:rsidTr="00767E1F">
              <w:trPr>
                <w:trHeight w:val="245"/>
                <w:tblCellSpacing w:w="0" w:type="dxa"/>
              </w:trPr>
              <w:tc>
                <w:tcPr>
                  <w:tcW w:w="2731" w:type="dxa"/>
                  <w:vAlign w:val="center"/>
                </w:tcPr>
                <w:p w14:paraId="51C0D6F1" w14:textId="77777777" w:rsidR="0015638D" w:rsidRPr="00852D9A" w:rsidRDefault="0015638D" w:rsidP="00AA4B87">
                  <w:pPr>
                    <w:spacing w:after="0" w:line="240" w:lineRule="auto"/>
                    <w:ind w:left="156"/>
                    <w:rPr>
                      <w:rFonts w:asciiTheme="minorHAnsi" w:hAnsiTheme="minorHAnsi" w:cstheme="minorHAnsi"/>
                      <w:color w:val="000000"/>
                      <w:sz w:val="20"/>
                      <w:szCs w:val="20"/>
                    </w:rPr>
                  </w:pPr>
                  <w:r>
                    <w:rPr>
                      <w:rFonts w:asciiTheme="minorHAnsi" w:hAnsiTheme="minorHAnsi"/>
                      <w:color w:val="000000"/>
                      <w:sz w:val="20"/>
                    </w:rPr>
                    <w:t>PHQ</w:t>
                  </w:r>
                </w:p>
              </w:tc>
              <w:tc>
                <w:tcPr>
                  <w:tcW w:w="1762" w:type="dxa"/>
                </w:tcPr>
                <w:p w14:paraId="6E02C1AD" w14:textId="77777777" w:rsidR="0015638D" w:rsidRPr="00852D9A" w:rsidRDefault="0015638D" w:rsidP="00AA4B87">
                  <w:pPr>
                    <w:spacing w:after="0" w:line="240" w:lineRule="auto"/>
                    <w:jc w:val="center"/>
                    <w:rPr>
                      <w:rFonts w:asciiTheme="minorHAnsi" w:hAnsiTheme="minorHAnsi" w:cstheme="minorHAnsi"/>
                      <w:color w:val="000000"/>
                      <w:sz w:val="20"/>
                      <w:szCs w:val="20"/>
                    </w:rPr>
                  </w:pPr>
                </w:p>
              </w:tc>
              <w:tc>
                <w:tcPr>
                  <w:tcW w:w="1762" w:type="dxa"/>
                </w:tcPr>
                <w:p w14:paraId="7ACCF9CA" w14:textId="77777777" w:rsidR="0015638D" w:rsidRPr="00852D9A" w:rsidRDefault="0015638D" w:rsidP="00AA4B87">
                  <w:pPr>
                    <w:spacing w:after="0" w:line="240" w:lineRule="auto"/>
                    <w:jc w:val="center"/>
                    <w:rPr>
                      <w:rFonts w:asciiTheme="minorHAnsi" w:hAnsiTheme="minorHAnsi" w:cstheme="minorHAnsi"/>
                      <w:color w:val="000000"/>
                      <w:sz w:val="20"/>
                      <w:szCs w:val="20"/>
                    </w:rPr>
                  </w:pPr>
                </w:p>
              </w:tc>
              <w:tc>
                <w:tcPr>
                  <w:tcW w:w="1762" w:type="dxa"/>
                </w:tcPr>
                <w:p w14:paraId="062310EE" w14:textId="77777777" w:rsidR="0015638D" w:rsidRPr="00852D9A" w:rsidRDefault="0015638D" w:rsidP="00AA4B87">
                  <w:pPr>
                    <w:spacing w:after="0" w:line="240" w:lineRule="auto"/>
                    <w:jc w:val="center"/>
                    <w:rPr>
                      <w:rFonts w:asciiTheme="minorHAnsi" w:hAnsiTheme="minorHAnsi" w:cstheme="minorHAnsi"/>
                      <w:sz w:val="20"/>
                      <w:szCs w:val="20"/>
                    </w:rPr>
                  </w:pPr>
                </w:p>
              </w:tc>
              <w:tc>
                <w:tcPr>
                  <w:tcW w:w="2304" w:type="dxa"/>
                </w:tcPr>
                <w:p w14:paraId="74451748" w14:textId="62CB873D" w:rsidR="0015638D" w:rsidRPr="00852D9A" w:rsidRDefault="0015638D" w:rsidP="00AA4B87">
                  <w:pPr>
                    <w:spacing w:after="0" w:line="240" w:lineRule="auto"/>
                    <w:jc w:val="center"/>
                    <w:rPr>
                      <w:rFonts w:asciiTheme="minorHAnsi" w:hAnsiTheme="minorHAnsi" w:cstheme="minorHAnsi"/>
                      <w:color w:val="000000"/>
                      <w:sz w:val="20"/>
                      <w:szCs w:val="20"/>
                    </w:rPr>
                  </w:pPr>
                </w:p>
              </w:tc>
            </w:tr>
            <w:tr w:rsidR="0015638D" w:rsidRPr="00852D9A" w14:paraId="01670BEF" w14:textId="77777777" w:rsidTr="00767E1F">
              <w:trPr>
                <w:trHeight w:val="300"/>
                <w:tblCellSpacing w:w="0" w:type="dxa"/>
              </w:trPr>
              <w:tc>
                <w:tcPr>
                  <w:tcW w:w="2731" w:type="dxa"/>
                  <w:vAlign w:val="center"/>
                  <w:hideMark/>
                </w:tcPr>
                <w:p w14:paraId="6CA23272" w14:textId="77777777" w:rsidR="0015638D" w:rsidRPr="00852D9A" w:rsidRDefault="0015638D" w:rsidP="00AA4B87">
                  <w:pPr>
                    <w:spacing w:after="0" w:line="240" w:lineRule="auto"/>
                    <w:ind w:left="156"/>
                    <w:rPr>
                      <w:rFonts w:asciiTheme="minorHAnsi" w:hAnsiTheme="minorHAnsi" w:cstheme="minorHAnsi"/>
                      <w:color w:val="000000"/>
                      <w:sz w:val="20"/>
                      <w:szCs w:val="20"/>
                    </w:rPr>
                  </w:pPr>
                  <w:r>
                    <w:rPr>
                      <w:rFonts w:asciiTheme="minorHAnsi" w:hAnsiTheme="minorHAnsi"/>
                      <w:color w:val="000000"/>
                      <w:sz w:val="20"/>
                    </w:rPr>
                    <w:t>Nombre</w:t>
                  </w:r>
                </w:p>
              </w:tc>
              <w:tc>
                <w:tcPr>
                  <w:tcW w:w="1762" w:type="dxa"/>
                </w:tcPr>
                <w:p w14:paraId="25763E58" w14:textId="77777777" w:rsidR="0015638D" w:rsidRPr="00852D9A" w:rsidRDefault="0015638D" w:rsidP="00AA4B87">
                  <w:pPr>
                    <w:spacing w:after="0" w:line="240" w:lineRule="auto"/>
                    <w:jc w:val="center"/>
                    <w:rPr>
                      <w:rFonts w:asciiTheme="minorHAnsi" w:hAnsiTheme="minorHAnsi" w:cstheme="minorHAnsi"/>
                      <w:color w:val="000000"/>
                      <w:sz w:val="20"/>
                      <w:szCs w:val="20"/>
                    </w:rPr>
                  </w:pPr>
                </w:p>
              </w:tc>
              <w:tc>
                <w:tcPr>
                  <w:tcW w:w="1762" w:type="dxa"/>
                </w:tcPr>
                <w:p w14:paraId="4442846B" w14:textId="77777777" w:rsidR="0015638D" w:rsidRPr="00852D9A" w:rsidRDefault="0015638D" w:rsidP="00AA4B87">
                  <w:pPr>
                    <w:spacing w:after="0" w:line="240" w:lineRule="auto"/>
                    <w:jc w:val="center"/>
                    <w:rPr>
                      <w:rFonts w:asciiTheme="minorHAnsi" w:hAnsiTheme="minorHAnsi" w:cstheme="minorHAnsi"/>
                      <w:color w:val="000000"/>
                      <w:sz w:val="20"/>
                      <w:szCs w:val="20"/>
                    </w:rPr>
                  </w:pPr>
                </w:p>
              </w:tc>
              <w:tc>
                <w:tcPr>
                  <w:tcW w:w="1762" w:type="dxa"/>
                </w:tcPr>
                <w:p w14:paraId="4F43F236" w14:textId="77777777" w:rsidR="0015638D" w:rsidRPr="00852D9A" w:rsidRDefault="0015638D" w:rsidP="00AA4B87">
                  <w:pPr>
                    <w:spacing w:after="0" w:line="240" w:lineRule="auto"/>
                    <w:jc w:val="center"/>
                    <w:rPr>
                      <w:rFonts w:asciiTheme="minorHAnsi" w:hAnsiTheme="minorHAnsi" w:cstheme="minorHAnsi"/>
                      <w:sz w:val="20"/>
                      <w:szCs w:val="20"/>
                    </w:rPr>
                  </w:pPr>
                </w:p>
              </w:tc>
              <w:tc>
                <w:tcPr>
                  <w:tcW w:w="2304" w:type="dxa"/>
                </w:tcPr>
                <w:p w14:paraId="419161F0" w14:textId="433616AC" w:rsidR="0015638D" w:rsidRPr="00852D9A" w:rsidRDefault="0015638D" w:rsidP="00AA4B87">
                  <w:pPr>
                    <w:spacing w:after="0" w:line="240" w:lineRule="auto"/>
                    <w:jc w:val="center"/>
                    <w:rPr>
                      <w:rFonts w:asciiTheme="minorHAnsi" w:hAnsiTheme="minorHAnsi" w:cstheme="minorHAnsi"/>
                      <w:color w:val="000000"/>
                      <w:sz w:val="20"/>
                      <w:szCs w:val="20"/>
                    </w:rPr>
                  </w:pPr>
                </w:p>
              </w:tc>
            </w:tr>
          </w:tbl>
          <w:p w14:paraId="3634551A" w14:textId="77777777" w:rsidR="0015638D" w:rsidRPr="007544D8" w:rsidRDefault="0015638D" w:rsidP="007544D8">
            <w:pPr>
              <w:spacing w:after="0" w:line="240" w:lineRule="auto"/>
              <w:jc w:val="both"/>
              <w:rPr>
                <w:rFonts w:asciiTheme="minorHAnsi" w:hAnsiTheme="minorHAnsi" w:cstheme="minorHAnsi"/>
                <w:b/>
                <w:sz w:val="20"/>
                <w:szCs w:val="20"/>
              </w:rPr>
            </w:pPr>
          </w:p>
          <w:p w14:paraId="145E8BF7" w14:textId="77777777" w:rsidR="0015638D" w:rsidRPr="007544D8" w:rsidRDefault="0015638D" w:rsidP="007544D8">
            <w:pPr>
              <w:pStyle w:val="ListParagraph"/>
              <w:spacing w:after="0" w:line="240" w:lineRule="auto"/>
              <w:ind w:left="360"/>
              <w:contextualSpacing w:val="0"/>
              <w:jc w:val="both"/>
              <w:rPr>
                <w:rFonts w:asciiTheme="minorHAnsi" w:hAnsiTheme="minorHAnsi" w:cstheme="minorHAnsi"/>
                <w:b/>
                <w:sz w:val="20"/>
                <w:szCs w:val="20"/>
              </w:rPr>
            </w:pPr>
          </w:p>
        </w:tc>
      </w:tr>
      <w:tr w:rsidR="0015638D" w:rsidRPr="00A5658F" w14:paraId="0DCEF713" w14:textId="77777777" w:rsidTr="005176E7">
        <w:tc>
          <w:tcPr>
            <w:tcW w:w="5000" w:type="pct"/>
            <w:gridSpan w:val="15"/>
            <w:tcBorders>
              <w:top w:val="single" w:sz="4" w:space="0" w:color="auto"/>
              <w:left w:val="single" w:sz="4" w:space="0" w:color="auto"/>
              <w:bottom w:val="single" w:sz="4" w:space="0" w:color="auto"/>
              <w:right w:val="single" w:sz="4" w:space="0" w:color="auto"/>
            </w:tcBorders>
          </w:tcPr>
          <w:p w14:paraId="3AC55196" w14:textId="77777777" w:rsidR="0015638D" w:rsidRPr="00BA6EF8" w:rsidRDefault="0015638D" w:rsidP="00BA6EF8">
            <w:pPr>
              <w:pStyle w:val="ListParagraph"/>
              <w:numPr>
                <w:ilvl w:val="1"/>
                <w:numId w:val="25"/>
              </w:numPr>
              <w:spacing w:after="0"/>
              <w:ind w:left="455" w:hanging="540"/>
              <w:rPr>
                <w:rFonts w:asciiTheme="minorHAnsi" w:hAnsiTheme="minorHAnsi"/>
                <w:b/>
                <w:sz w:val="20"/>
              </w:rPr>
            </w:pPr>
            <w:bookmarkStart w:id="48" w:name="_Toc1264792122"/>
            <w:bookmarkStart w:id="49" w:name="_Toc1033711103"/>
            <w:bookmarkStart w:id="50" w:name="_Toc1099074361"/>
            <w:bookmarkStart w:id="51" w:name="_Toc1703929389"/>
            <w:bookmarkStart w:id="52" w:name="_Toc1889942306"/>
            <w:bookmarkStart w:id="53" w:name="_Toc673271726"/>
            <w:bookmarkStart w:id="54" w:name="_Toc321116349"/>
            <w:bookmarkStart w:id="55" w:name="_Toc1651267952"/>
            <w:bookmarkStart w:id="56" w:name="_Toc52735702"/>
            <w:bookmarkStart w:id="57" w:name="_Toc571733929"/>
            <w:bookmarkStart w:id="58" w:name="_Toc1852443972"/>
            <w:r w:rsidRPr="00BA6EF8">
              <w:rPr>
                <w:rFonts w:asciiTheme="minorHAnsi" w:hAnsiTheme="minorHAnsi"/>
                <w:b/>
                <w:sz w:val="20"/>
              </w:rPr>
              <w:lastRenderedPageBreak/>
              <w:t>Équité, diversité et inclusion (EDI)</w:t>
            </w:r>
            <w:bookmarkEnd w:id="48"/>
            <w:bookmarkEnd w:id="49"/>
            <w:bookmarkEnd w:id="50"/>
            <w:bookmarkEnd w:id="51"/>
            <w:bookmarkEnd w:id="52"/>
            <w:bookmarkEnd w:id="53"/>
            <w:bookmarkEnd w:id="54"/>
            <w:bookmarkEnd w:id="55"/>
            <w:bookmarkEnd w:id="56"/>
            <w:bookmarkEnd w:id="57"/>
            <w:bookmarkEnd w:id="58"/>
            <w:r>
              <w:rPr>
                <w:rFonts w:asciiTheme="minorHAnsi" w:hAnsiTheme="minorHAnsi"/>
                <w:b/>
                <w:sz w:val="20"/>
              </w:rPr>
              <w:t>.</w:t>
            </w:r>
            <w:r w:rsidRPr="00BA6EF8">
              <w:rPr>
                <w:rFonts w:asciiTheme="minorHAnsi" w:hAnsiTheme="minorHAnsi"/>
                <w:b/>
                <w:sz w:val="20"/>
              </w:rPr>
              <w:t xml:space="preserve"> </w:t>
            </w:r>
          </w:p>
          <w:p w14:paraId="6BE8A572" w14:textId="0DC18C00" w:rsidR="0015638D" w:rsidRPr="00BA6EF8" w:rsidRDefault="0015638D" w:rsidP="00BA6EF8">
            <w:pPr>
              <w:spacing w:after="0"/>
              <w:ind w:left="455"/>
              <w:rPr>
                <w:rFonts w:asciiTheme="minorHAnsi" w:hAnsiTheme="minorHAnsi" w:cstheme="minorHAnsi"/>
                <w:b/>
                <w:sz w:val="20"/>
                <w:szCs w:val="20"/>
              </w:rPr>
            </w:pPr>
            <w:r>
              <w:rPr>
                <w:rFonts w:asciiTheme="minorHAnsi" w:hAnsiTheme="minorHAnsi"/>
                <w:sz w:val="20"/>
              </w:rPr>
              <w:t>Le projet de recherche doit mobiliser activement des membres de groupes sous‑représentés au sein de l’équipe de recherche en tant qu’étudiants, boursiers de recherches postdoctorales, professeurs et partenaires. Les groupes sous-représentés sont, entre autres, les quatre (4) groupes désignés : les femmes, les Autochtones, les membres des minorités visibles et les personnes en situation de handicap</w:t>
            </w:r>
            <w:r w:rsidRPr="00BA6EF8">
              <w:rPr>
                <w:rFonts w:asciiTheme="minorHAnsi" w:hAnsiTheme="minorHAnsi" w:cstheme="minorHAnsi"/>
                <w:sz w:val="20"/>
                <w:szCs w:val="20"/>
              </w:rPr>
              <w:t>. Les demandeurs peuvent consulter le site Web sur l’</w:t>
            </w:r>
            <w:hyperlink r:id="rId10" w:history="1">
              <w:r w:rsidRPr="00BA6EF8">
                <w:rPr>
                  <w:rFonts w:asciiTheme="minorHAnsi" w:hAnsiTheme="minorHAnsi" w:cstheme="minorHAnsi"/>
                  <w:color w:val="4472C4" w:themeColor="accent1"/>
                  <w:sz w:val="20"/>
                  <w:szCs w:val="20"/>
                  <w:u w:val="single"/>
                </w:rPr>
                <w:t>équité en matière d’emploi</w:t>
              </w:r>
            </w:hyperlink>
            <w:r w:rsidRPr="00BA6EF8">
              <w:rPr>
                <w:rFonts w:asciiTheme="minorHAnsi" w:hAnsiTheme="minorHAnsi" w:cstheme="minorHAnsi"/>
                <w:sz w:val="20"/>
                <w:szCs w:val="20"/>
              </w:rPr>
              <w:t xml:space="preserve"> pour connaître les définitions de chaque groupe. Maximum de 300 mots</w:t>
            </w:r>
          </w:p>
          <w:p w14:paraId="5F6F5D15" w14:textId="77777777" w:rsidR="0015638D" w:rsidRDefault="0015638D" w:rsidP="00BA6EF8">
            <w:pPr>
              <w:spacing w:after="0" w:line="240" w:lineRule="auto"/>
              <w:ind w:left="455"/>
              <w:jc w:val="both"/>
              <w:rPr>
                <w:rFonts w:asciiTheme="minorHAnsi" w:hAnsiTheme="minorHAnsi" w:cstheme="minorHAnsi"/>
                <w:b/>
              </w:rPr>
            </w:pPr>
          </w:p>
          <w:p w14:paraId="70B93FBC" w14:textId="77777777" w:rsidR="0015638D" w:rsidRPr="007544D8" w:rsidRDefault="0015638D" w:rsidP="00BA6EF8">
            <w:pPr>
              <w:spacing w:after="0" w:line="240" w:lineRule="auto"/>
              <w:ind w:left="455"/>
              <w:jc w:val="both"/>
              <w:rPr>
                <w:rFonts w:asciiTheme="minorHAnsi" w:hAnsiTheme="minorHAnsi" w:cstheme="minorHAnsi"/>
                <w:b/>
              </w:rPr>
            </w:pPr>
          </w:p>
        </w:tc>
      </w:tr>
      <w:tr w:rsidR="0015638D" w:rsidRPr="00A5658F" w14:paraId="110A31C4" w14:textId="77777777" w:rsidTr="005176E7">
        <w:tc>
          <w:tcPr>
            <w:tcW w:w="5000" w:type="pct"/>
            <w:gridSpan w:val="15"/>
            <w:tcBorders>
              <w:top w:val="single" w:sz="4" w:space="0" w:color="auto"/>
              <w:left w:val="single" w:sz="4" w:space="0" w:color="auto"/>
              <w:bottom w:val="single" w:sz="4" w:space="0" w:color="auto"/>
              <w:right w:val="single" w:sz="4" w:space="0" w:color="auto"/>
            </w:tcBorders>
          </w:tcPr>
          <w:p w14:paraId="5E4FEFD7" w14:textId="309F8E17" w:rsidR="0015638D" w:rsidRPr="007544D8" w:rsidRDefault="0015638D" w:rsidP="007544D8">
            <w:pPr>
              <w:pStyle w:val="ListParagraph"/>
              <w:numPr>
                <w:ilvl w:val="0"/>
                <w:numId w:val="24"/>
              </w:numPr>
              <w:spacing w:after="0" w:line="240" w:lineRule="auto"/>
              <w:jc w:val="both"/>
              <w:rPr>
                <w:rFonts w:asciiTheme="minorHAnsi" w:hAnsiTheme="minorHAnsi" w:cstheme="minorHAnsi"/>
                <w:b/>
                <w:sz w:val="20"/>
                <w:szCs w:val="20"/>
              </w:rPr>
            </w:pPr>
            <w:r>
              <w:rPr>
                <w:rFonts w:asciiTheme="minorHAnsi" w:hAnsiTheme="minorHAnsi"/>
                <w:b/>
                <w:sz w:val="20"/>
              </w:rPr>
              <w:t>Faisabilité du projet, ressources et évaluation des risques</w:t>
            </w:r>
          </w:p>
          <w:p w14:paraId="5D30C071" w14:textId="63DC59FC" w:rsidR="0015638D" w:rsidRPr="007544D8" w:rsidRDefault="0015638D" w:rsidP="00BC0090">
            <w:pPr>
              <w:pStyle w:val="ListParagraph"/>
              <w:spacing w:after="0" w:line="240" w:lineRule="auto"/>
              <w:ind w:left="0"/>
              <w:jc w:val="both"/>
              <w:rPr>
                <w:rFonts w:asciiTheme="minorHAnsi" w:hAnsiTheme="minorHAnsi" w:cstheme="minorHAnsi"/>
                <w:bCs/>
                <w:sz w:val="20"/>
                <w:szCs w:val="20"/>
              </w:rPr>
            </w:pPr>
            <w:r>
              <w:rPr>
                <w:rFonts w:asciiTheme="minorHAnsi" w:hAnsiTheme="minorHAnsi"/>
                <w:sz w:val="20"/>
              </w:rPr>
              <w:t>Veuillez remplir les sections suivantes afin de fournir l’information nécessaire pour permettre à l’ASC d’évaluer les critères suivants :</w:t>
            </w:r>
          </w:p>
          <w:p w14:paraId="32539D59" w14:textId="4378396E" w:rsidR="0015638D" w:rsidRPr="007544D8" w:rsidRDefault="0015638D" w:rsidP="00184376">
            <w:pPr>
              <w:pStyle w:val="NormalWeb"/>
              <w:tabs>
                <w:tab w:val="left" w:pos="1582"/>
              </w:tabs>
              <w:spacing w:before="0" w:beforeAutospacing="0" w:after="0" w:afterAutospacing="0"/>
              <w:ind w:left="1402" w:hanging="630"/>
              <w:rPr>
                <w:rFonts w:asciiTheme="minorHAnsi" w:eastAsia="Calibri" w:hAnsiTheme="minorHAnsi" w:cstheme="minorHAnsi"/>
                <w:b/>
                <w:sz w:val="20"/>
                <w:szCs w:val="20"/>
              </w:rPr>
            </w:pPr>
            <w:r>
              <w:rPr>
                <w:rFonts w:asciiTheme="minorHAnsi" w:hAnsiTheme="minorHAnsi"/>
                <w:b/>
                <w:sz w:val="20"/>
              </w:rPr>
              <w:t>2.1 Budget détaillé, sources de financement et calendrier (section 5)</w:t>
            </w:r>
          </w:p>
          <w:p w14:paraId="4CC82132" w14:textId="092F322F" w:rsidR="0015638D" w:rsidRPr="007544D8" w:rsidRDefault="0015638D" w:rsidP="00184376">
            <w:pPr>
              <w:pStyle w:val="NormalWeb"/>
              <w:tabs>
                <w:tab w:val="left" w:pos="1582"/>
              </w:tabs>
              <w:spacing w:before="0" w:beforeAutospacing="0" w:after="0" w:afterAutospacing="0"/>
              <w:ind w:left="1402" w:hanging="630"/>
              <w:rPr>
                <w:rFonts w:asciiTheme="minorHAnsi" w:eastAsia="Calibri" w:hAnsiTheme="minorHAnsi" w:cstheme="minorHAnsi"/>
                <w:b/>
                <w:sz w:val="20"/>
                <w:szCs w:val="20"/>
              </w:rPr>
            </w:pPr>
            <w:r>
              <w:rPr>
                <w:rFonts w:asciiTheme="minorHAnsi" w:hAnsiTheme="minorHAnsi"/>
                <w:b/>
                <w:sz w:val="20"/>
              </w:rPr>
              <w:t>2.2 Gestion des risques (section 6)</w:t>
            </w:r>
          </w:p>
          <w:p w14:paraId="2A2D4577" w14:textId="77777777" w:rsidR="0015638D" w:rsidRPr="0062177E" w:rsidRDefault="0015638D" w:rsidP="0062177E">
            <w:pPr>
              <w:spacing w:after="0" w:line="240" w:lineRule="auto"/>
              <w:jc w:val="both"/>
              <w:rPr>
                <w:rFonts w:asciiTheme="minorHAnsi" w:hAnsiTheme="minorHAnsi" w:cstheme="minorHAnsi"/>
                <w:b/>
              </w:rPr>
            </w:pPr>
          </w:p>
          <w:p w14:paraId="1D098398" w14:textId="7A7656E5" w:rsidR="0015638D" w:rsidRPr="005B0707" w:rsidRDefault="0015638D" w:rsidP="007544D8">
            <w:pPr>
              <w:pStyle w:val="ListParagraph"/>
              <w:spacing w:after="0" w:line="240" w:lineRule="auto"/>
              <w:ind w:left="1080"/>
              <w:contextualSpacing w:val="0"/>
              <w:jc w:val="both"/>
              <w:rPr>
                <w:rFonts w:asciiTheme="minorHAnsi" w:hAnsiTheme="minorHAnsi" w:cstheme="minorHAnsi"/>
                <w:b/>
                <w:sz w:val="22"/>
                <w:lang w:val="en-CA" w:bidi="ar-SA"/>
              </w:rPr>
            </w:pPr>
          </w:p>
        </w:tc>
      </w:tr>
      <w:tr w:rsidR="0015638D" w:rsidRPr="00A5658F" w14:paraId="094E918B" w14:textId="77777777" w:rsidTr="005176E7">
        <w:tc>
          <w:tcPr>
            <w:tcW w:w="5000" w:type="pct"/>
            <w:gridSpan w:val="15"/>
            <w:tcBorders>
              <w:top w:val="single" w:sz="4" w:space="0" w:color="auto"/>
              <w:left w:val="single" w:sz="4" w:space="0" w:color="auto"/>
              <w:bottom w:val="single" w:sz="4" w:space="0" w:color="auto"/>
              <w:right w:val="single" w:sz="4" w:space="0" w:color="auto"/>
            </w:tcBorders>
          </w:tcPr>
          <w:p w14:paraId="1B8BBF70" w14:textId="77777777" w:rsidR="00184376" w:rsidRPr="007544D8" w:rsidRDefault="00184376" w:rsidP="00184376">
            <w:pPr>
              <w:pStyle w:val="ListParagraph"/>
              <w:numPr>
                <w:ilvl w:val="0"/>
                <w:numId w:val="24"/>
              </w:numPr>
              <w:spacing w:after="0" w:line="240" w:lineRule="auto"/>
              <w:jc w:val="both"/>
              <w:rPr>
                <w:rFonts w:asciiTheme="minorHAnsi" w:hAnsiTheme="minorHAnsi" w:cstheme="minorHAnsi"/>
                <w:b/>
                <w:sz w:val="20"/>
                <w:szCs w:val="20"/>
              </w:rPr>
            </w:pPr>
            <w:r>
              <w:rPr>
                <w:rFonts w:asciiTheme="minorHAnsi" w:hAnsiTheme="minorHAnsi"/>
                <w:b/>
                <w:sz w:val="20"/>
              </w:rPr>
              <w:t>Plan de diffusion des connaissances scientifiques</w:t>
            </w:r>
          </w:p>
          <w:p w14:paraId="5B3BFA49" w14:textId="77777777" w:rsidR="00184376" w:rsidRPr="00F84DAB" w:rsidRDefault="00184376" w:rsidP="00184376">
            <w:pPr>
              <w:spacing w:after="0"/>
              <w:jc w:val="both"/>
              <w:rPr>
                <w:rFonts w:asciiTheme="minorHAnsi" w:hAnsiTheme="minorHAnsi" w:cstheme="minorHAnsi"/>
                <w:sz w:val="20"/>
                <w:szCs w:val="20"/>
              </w:rPr>
            </w:pPr>
            <w:r w:rsidRPr="00F84DAB">
              <w:rPr>
                <w:rFonts w:asciiTheme="minorHAnsi" w:hAnsiTheme="minorHAnsi" w:cstheme="minorHAnsi"/>
                <w:b/>
                <w:sz w:val="20"/>
                <w:szCs w:val="20"/>
              </w:rPr>
              <w:t>Ce critère permet d’évaluer le plan de diffusion des connaissances scientifiques, qui décrit la façon dont les résultats des études seront diffusés (c.</w:t>
            </w:r>
            <w:r w:rsidRPr="00F84DAB">
              <w:rPr>
                <w:rFonts w:asciiTheme="minorHAnsi" w:hAnsiTheme="minorHAnsi" w:cstheme="minorHAnsi"/>
                <w:b/>
                <w:sz w:val="20"/>
                <w:szCs w:val="20"/>
              </w:rPr>
              <w:noBreakHyphen/>
              <w:t>à</w:t>
            </w:r>
            <w:r w:rsidRPr="00F84DAB">
              <w:rPr>
                <w:rFonts w:asciiTheme="minorHAnsi" w:hAnsiTheme="minorHAnsi" w:cstheme="minorHAnsi"/>
                <w:b/>
                <w:sz w:val="20"/>
                <w:szCs w:val="20"/>
              </w:rPr>
              <w:noBreakHyphen/>
              <w:t xml:space="preserve">d. conférences, publications, etc.). </w:t>
            </w:r>
            <w:r w:rsidRPr="00F84DAB">
              <w:rPr>
                <w:rFonts w:asciiTheme="minorHAnsi" w:hAnsiTheme="minorHAnsi" w:cstheme="minorHAnsi"/>
                <w:b/>
                <w:bCs/>
                <w:sz w:val="20"/>
                <w:szCs w:val="20"/>
              </w:rPr>
              <w:t>Conformément à la section 3 de l’annexe 4 de l’AOP, les demandeurs sont encouragés à utiliser les publications et l’archivage à accès libre pour faciliter la diffusion des résultats des recherches.</w:t>
            </w:r>
          </w:p>
          <w:p w14:paraId="420D0A3D" w14:textId="77777777" w:rsidR="0015638D" w:rsidRPr="00184376" w:rsidRDefault="0015638D" w:rsidP="00184376">
            <w:pPr>
              <w:pStyle w:val="ListParagraph"/>
              <w:spacing w:after="0" w:line="240" w:lineRule="auto"/>
              <w:ind w:left="360"/>
              <w:jc w:val="both"/>
              <w:rPr>
                <w:sz w:val="22"/>
              </w:rPr>
            </w:pPr>
          </w:p>
        </w:tc>
      </w:tr>
      <w:tr w:rsidR="0015638D" w:rsidRPr="00A5658F" w14:paraId="1FE734D1" w14:textId="77777777" w:rsidTr="005176E7">
        <w:tc>
          <w:tcPr>
            <w:tcW w:w="5000" w:type="pct"/>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2F1BF7" w14:textId="487A900D" w:rsidR="0015638D" w:rsidRPr="007544D8" w:rsidRDefault="00BD3BF6" w:rsidP="007544D8">
            <w:pPr>
              <w:pStyle w:val="ListParagraph"/>
              <w:spacing w:after="0"/>
              <w:ind w:left="360" w:hanging="360"/>
              <w:jc w:val="both"/>
              <w:rPr>
                <w:rFonts w:asciiTheme="minorHAnsi" w:hAnsiTheme="minorHAnsi" w:cstheme="minorHAnsi"/>
                <w:b/>
                <w:sz w:val="20"/>
                <w:szCs w:val="20"/>
              </w:rPr>
            </w:pPr>
            <w:r>
              <w:rPr>
                <w:rFonts w:asciiTheme="minorHAnsi" w:hAnsiTheme="minorHAnsi"/>
                <w:b/>
                <w:sz w:val="20"/>
              </w:rPr>
              <w:t xml:space="preserve">SECTION 5A — BUDGET DÉTAILLÉ </w:t>
            </w:r>
          </w:p>
          <w:p w14:paraId="3A3C00DF" w14:textId="77777777" w:rsidR="0015638D" w:rsidRPr="008C0FC7" w:rsidRDefault="0015638D" w:rsidP="007A0F63">
            <w:pPr>
              <w:spacing w:after="0" w:line="240" w:lineRule="auto"/>
              <w:rPr>
                <w:rFonts w:asciiTheme="minorHAnsi" w:hAnsiTheme="minorHAnsi" w:cstheme="minorHAnsi"/>
                <w:b/>
                <w:sz w:val="20"/>
                <w:szCs w:val="20"/>
              </w:rPr>
            </w:pPr>
            <w:r>
              <w:rPr>
                <w:rFonts w:asciiTheme="minorHAnsi" w:hAnsiTheme="minorHAnsi"/>
                <w:b/>
                <w:sz w:val="20"/>
              </w:rPr>
              <w:t xml:space="preserve">Veuillez indiquer tous les coûts admissibles pour le projet. </w:t>
            </w:r>
          </w:p>
          <w:p w14:paraId="2DCA7C4B" w14:textId="03802332" w:rsidR="0015638D" w:rsidRPr="008C0FC7" w:rsidRDefault="0015638D" w:rsidP="008C0FC7">
            <w:pPr>
              <w:spacing w:after="0" w:line="240" w:lineRule="auto"/>
              <w:rPr>
                <w:rFonts w:asciiTheme="minorHAnsi" w:hAnsiTheme="minorHAnsi" w:cstheme="minorHAnsi"/>
                <w:bCs/>
                <w:sz w:val="20"/>
                <w:szCs w:val="20"/>
              </w:rPr>
            </w:pPr>
            <w:r>
              <w:rPr>
                <w:rFonts w:asciiTheme="minorHAnsi" w:hAnsiTheme="minorHAnsi"/>
                <w:sz w:val="20"/>
              </w:rPr>
              <w:t xml:space="preserve">Les coûts admissibles sont les coûts du projet indiqués ci-dessous qui sont essentiels à la réalisation du projet, raisonnables et directement liés au projet. Pour chaque catégorie de coût, fournir le montant total ainsi que la répartition par source de financement. Tous les montants sont exprimés en </w:t>
            </w:r>
            <w:r>
              <w:rPr>
                <w:rFonts w:asciiTheme="minorHAnsi" w:hAnsiTheme="minorHAnsi"/>
                <w:sz w:val="20"/>
                <w:u w:val="single"/>
              </w:rPr>
              <w:t>dollars canadiens et sont NETS de tous rabais et remboursements de taxes</w:t>
            </w:r>
            <w:r>
              <w:rPr>
                <w:rFonts w:asciiTheme="minorHAnsi" w:hAnsiTheme="minorHAnsi"/>
                <w:sz w:val="20"/>
              </w:rPr>
              <w:t>. Les coûts doivent être engagés directement par le demandeur. On entend par coûts engagés toute dépense effectuée pour réaliser le projet en rapport avec un coût admissible qui est exigible. L’ASC ne contribuera pas aux coûts engagés avant l’entrée en vigueur d’un accord de financement et après la date d’achèvement du projet.</w:t>
            </w:r>
          </w:p>
          <w:p w14:paraId="499979EC" w14:textId="63709522" w:rsidR="0015638D" w:rsidRPr="00A1430A" w:rsidRDefault="0015638D" w:rsidP="00336DA6">
            <w:pPr>
              <w:pStyle w:val="NoSpacing"/>
              <w:rPr>
                <w:rFonts w:asciiTheme="minorHAnsi" w:hAnsiTheme="minorHAnsi" w:cstheme="minorHAnsi"/>
                <w:sz w:val="20"/>
                <w:szCs w:val="20"/>
                <w:lang w:eastAsia="fr-CA"/>
              </w:rPr>
            </w:pPr>
          </w:p>
        </w:tc>
      </w:tr>
      <w:tr w:rsidR="00F403D4" w:rsidRPr="00A5658F" w14:paraId="461C5ACE" w14:textId="77777777" w:rsidTr="005176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0"/>
        </w:trPr>
        <w:tc>
          <w:tcPr>
            <w:tcW w:w="1037" w:type="pct"/>
            <w:vMerge w:val="restart"/>
          </w:tcPr>
          <w:p w14:paraId="03E206DA" w14:textId="77777777" w:rsidR="0015638D" w:rsidRPr="00A5658F" w:rsidRDefault="0015638D" w:rsidP="0015638D">
            <w:pPr>
              <w:spacing w:after="0"/>
              <w:rPr>
                <w:rFonts w:asciiTheme="minorHAnsi" w:hAnsiTheme="minorHAnsi" w:cstheme="minorHAnsi"/>
                <w:b/>
                <w:sz w:val="20"/>
                <w:szCs w:val="20"/>
              </w:rPr>
            </w:pPr>
            <w:r>
              <w:rPr>
                <w:rFonts w:asciiTheme="minorHAnsi" w:hAnsiTheme="minorHAnsi"/>
                <w:b/>
                <w:sz w:val="20"/>
              </w:rPr>
              <w:t>Coûts admissibles — catégories</w:t>
            </w:r>
          </w:p>
        </w:tc>
        <w:tc>
          <w:tcPr>
            <w:tcW w:w="847" w:type="pct"/>
            <w:gridSpan w:val="3"/>
            <w:vMerge w:val="restart"/>
          </w:tcPr>
          <w:p w14:paraId="112D9345" w14:textId="77777777" w:rsidR="0015638D" w:rsidRPr="00A5658F" w:rsidRDefault="0015638D" w:rsidP="0015638D">
            <w:pPr>
              <w:spacing w:after="0"/>
              <w:jc w:val="center"/>
              <w:rPr>
                <w:rFonts w:asciiTheme="minorHAnsi" w:hAnsiTheme="minorHAnsi" w:cstheme="minorHAnsi"/>
                <w:b/>
                <w:sz w:val="20"/>
                <w:szCs w:val="20"/>
              </w:rPr>
            </w:pPr>
            <w:r>
              <w:rPr>
                <w:rFonts w:asciiTheme="minorHAnsi" w:hAnsiTheme="minorHAnsi"/>
                <w:b/>
                <w:sz w:val="20"/>
              </w:rPr>
              <w:t>Description</w:t>
            </w:r>
          </w:p>
        </w:tc>
        <w:tc>
          <w:tcPr>
            <w:tcW w:w="1529" w:type="pct"/>
            <w:gridSpan w:val="7"/>
          </w:tcPr>
          <w:p w14:paraId="1C7768C7" w14:textId="77777777" w:rsidR="0015638D" w:rsidRPr="00A5658F" w:rsidRDefault="0015638D" w:rsidP="0015638D">
            <w:pPr>
              <w:spacing w:after="0" w:line="240" w:lineRule="auto"/>
              <w:jc w:val="center"/>
              <w:rPr>
                <w:rFonts w:asciiTheme="minorHAnsi" w:hAnsiTheme="minorHAnsi" w:cstheme="minorHAnsi"/>
                <w:b/>
                <w:sz w:val="20"/>
                <w:szCs w:val="20"/>
              </w:rPr>
            </w:pPr>
            <w:r>
              <w:rPr>
                <w:rFonts w:asciiTheme="minorHAnsi" w:hAnsiTheme="minorHAnsi"/>
                <w:b/>
                <w:sz w:val="20"/>
              </w:rPr>
              <w:t>Montant de financement demandé à l’ASC par exercice financier (</w:t>
            </w:r>
            <w:r>
              <w:rPr>
                <w:rFonts w:asciiTheme="minorHAnsi" w:hAnsiTheme="minorHAnsi"/>
                <w:b/>
                <w:bCs/>
                <w:sz w:val="20"/>
              </w:rPr>
              <w:t>du 1</w:t>
            </w:r>
            <w:r>
              <w:rPr>
                <w:rFonts w:asciiTheme="minorHAnsi" w:hAnsiTheme="minorHAnsi"/>
                <w:b/>
                <w:bCs/>
                <w:sz w:val="20"/>
                <w:vertAlign w:val="superscript"/>
              </w:rPr>
              <w:t>er</w:t>
            </w:r>
            <w:r>
              <w:rPr>
                <w:rFonts w:asciiTheme="minorHAnsi" w:hAnsiTheme="minorHAnsi"/>
                <w:b/>
                <w:bCs/>
                <w:sz w:val="20"/>
              </w:rPr>
              <w:t> avril au 31 mars</w:t>
            </w:r>
            <w:r>
              <w:rPr>
                <w:rFonts w:asciiTheme="minorHAnsi" w:hAnsiTheme="minorHAnsi"/>
                <w:b/>
                <w:sz w:val="20"/>
              </w:rPr>
              <w:t>)</w:t>
            </w:r>
          </w:p>
        </w:tc>
        <w:tc>
          <w:tcPr>
            <w:tcW w:w="643" w:type="pct"/>
            <w:gridSpan w:val="2"/>
            <w:vMerge w:val="restart"/>
          </w:tcPr>
          <w:p w14:paraId="5F529024" w14:textId="77777777" w:rsidR="0015638D" w:rsidRPr="00A5658F" w:rsidRDefault="0015638D" w:rsidP="0015638D">
            <w:pPr>
              <w:spacing w:after="0" w:line="240" w:lineRule="auto"/>
              <w:jc w:val="center"/>
              <w:rPr>
                <w:rFonts w:asciiTheme="minorHAnsi" w:hAnsiTheme="minorHAnsi" w:cstheme="minorHAnsi"/>
                <w:b/>
                <w:sz w:val="18"/>
                <w:szCs w:val="18"/>
              </w:rPr>
            </w:pPr>
            <w:r>
              <w:rPr>
                <w:rFonts w:asciiTheme="minorHAnsi" w:hAnsiTheme="minorHAnsi"/>
                <w:b/>
                <w:sz w:val="20"/>
              </w:rPr>
              <w:t xml:space="preserve">Financement d’autres ordres de </w:t>
            </w:r>
            <w:r>
              <w:rPr>
                <w:rFonts w:asciiTheme="minorHAnsi" w:hAnsiTheme="minorHAnsi"/>
                <w:b/>
                <w:sz w:val="20"/>
              </w:rPr>
              <w:lastRenderedPageBreak/>
              <w:t>gouvernement (fédéral, provincial, territorial et municipal) — Section 5B</w:t>
            </w:r>
          </w:p>
        </w:tc>
        <w:tc>
          <w:tcPr>
            <w:tcW w:w="944" w:type="pct"/>
            <w:gridSpan w:val="2"/>
            <w:vMerge w:val="restart"/>
          </w:tcPr>
          <w:p w14:paraId="29706704" w14:textId="77777777" w:rsidR="0015638D" w:rsidRPr="00A5658F" w:rsidRDefault="0015638D" w:rsidP="0015638D">
            <w:pPr>
              <w:spacing w:after="0" w:line="240" w:lineRule="auto"/>
              <w:jc w:val="center"/>
              <w:rPr>
                <w:rFonts w:asciiTheme="minorHAnsi" w:hAnsiTheme="minorHAnsi" w:cstheme="minorHAnsi"/>
                <w:b/>
                <w:sz w:val="20"/>
                <w:szCs w:val="20"/>
              </w:rPr>
            </w:pPr>
            <w:r>
              <w:rPr>
                <w:rFonts w:asciiTheme="minorHAnsi" w:hAnsiTheme="minorHAnsi"/>
                <w:b/>
                <w:sz w:val="20"/>
              </w:rPr>
              <w:lastRenderedPageBreak/>
              <w:t>Autres sources</w:t>
            </w:r>
          </w:p>
          <w:p w14:paraId="582CD47A" w14:textId="77777777" w:rsidR="0015638D" w:rsidRPr="00A5658F" w:rsidRDefault="0015638D" w:rsidP="0015638D">
            <w:pPr>
              <w:spacing w:after="0"/>
              <w:jc w:val="center"/>
              <w:rPr>
                <w:rFonts w:asciiTheme="minorHAnsi" w:hAnsiTheme="minorHAnsi" w:cstheme="minorHAnsi"/>
                <w:b/>
                <w:sz w:val="20"/>
                <w:szCs w:val="20"/>
              </w:rPr>
            </w:pPr>
            <w:r>
              <w:rPr>
                <w:rFonts w:asciiTheme="minorHAnsi" w:hAnsiTheme="minorHAnsi"/>
                <w:b/>
                <w:sz w:val="20"/>
              </w:rPr>
              <w:t>dont :</w:t>
            </w:r>
          </w:p>
          <w:p w14:paraId="2BFB624D" w14:textId="4AE025DC" w:rsidR="0015638D" w:rsidRPr="00A5658F" w:rsidRDefault="0015638D" w:rsidP="0015638D">
            <w:pPr>
              <w:spacing w:after="0" w:line="240" w:lineRule="auto"/>
              <w:jc w:val="center"/>
              <w:rPr>
                <w:rFonts w:asciiTheme="minorHAnsi" w:hAnsiTheme="minorHAnsi" w:cstheme="minorHAnsi"/>
                <w:b/>
                <w:sz w:val="18"/>
                <w:szCs w:val="18"/>
              </w:rPr>
            </w:pPr>
            <w:r>
              <w:rPr>
                <w:rFonts w:asciiTheme="minorHAnsi" w:hAnsiTheme="minorHAnsi"/>
                <w:b/>
                <w:sz w:val="20"/>
              </w:rPr>
              <w:lastRenderedPageBreak/>
              <w:t>les sources de financement de votre organisation — Section 5B</w:t>
            </w:r>
          </w:p>
        </w:tc>
      </w:tr>
      <w:tr w:rsidR="00EC5A57" w:rsidRPr="00A5658F" w14:paraId="306ECD92" w14:textId="77777777" w:rsidTr="005176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8"/>
        </w:trPr>
        <w:tc>
          <w:tcPr>
            <w:tcW w:w="1037" w:type="pct"/>
            <w:vMerge/>
          </w:tcPr>
          <w:p w14:paraId="48D46E7F" w14:textId="77777777" w:rsidR="0015638D" w:rsidRPr="00A5658F" w:rsidRDefault="0015638D" w:rsidP="0015638D">
            <w:pPr>
              <w:rPr>
                <w:rFonts w:asciiTheme="minorHAnsi" w:hAnsiTheme="minorHAnsi" w:cstheme="minorHAnsi"/>
                <w:b/>
                <w:sz w:val="18"/>
                <w:szCs w:val="18"/>
              </w:rPr>
            </w:pPr>
          </w:p>
        </w:tc>
        <w:tc>
          <w:tcPr>
            <w:tcW w:w="847" w:type="pct"/>
            <w:gridSpan w:val="3"/>
            <w:vMerge/>
          </w:tcPr>
          <w:p w14:paraId="189FE564" w14:textId="77777777" w:rsidR="0015638D" w:rsidRPr="00A5658F" w:rsidRDefault="0015638D" w:rsidP="0015638D">
            <w:pPr>
              <w:rPr>
                <w:rFonts w:asciiTheme="minorHAnsi" w:hAnsiTheme="minorHAnsi" w:cstheme="minorHAnsi"/>
                <w:b/>
                <w:sz w:val="18"/>
                <w:szCs w:val="18"/>
              </w:rPr>
            </w:pPr>
          </w:p>
        </w:tc>
        <w:tc>
          <w:tcPr>
            <w:tcW w:w="400" w:type="pct"/>
          </w:tcPr>
          <w:p w14:paraId="492FEC58" w14:textId="77777777" w:rsidR="0015638D" w:rsidRPr="008C0FC7" w:rsidRDefault="0015638D" w:rsidP="0015638D">
            <w:pPr>
              <w:spacing w:after="0" w:line="240" w:lineRule="auto"/>
              <w:jc w:val="center"/>
              <w:rPr>
                <w:rFonts w:asciiTheme="minorHAnsi" w:hAnsiTheme="minorHAnsi" w:cstheme="minorHAnsi"/>
                <w:sz w:val="18"/>
                <w:szCs w:val="18"/>
              </w:rPr>
            </w:pPr>
          </w:p>
          <w:p w14:paraId="4E8ABC97" w14:textId="77777777" w:rsidR="0015638D" w:rsidRPr="008C0FC7" w:rsidRDefault="0015638D" w:rsidP="0015638D">
            <w:pPr>
              <w:spacing w:after="0" w:line="240" w:lineRule="auto"/>
              <w:jc w:val="center"/>
              <w:rPr>
                <w:rFonts w:asciiTheme="minorHAnsi" w:hAnsiTheme="minorHAnsi" w:cstheme="minorHAnsi"/>
                <w:sz w:val="18"/>
                <w:szCs w:val="18"/>
              </w:rPr>
            </w:pPr>
            <w:r>
              <w:rPr>
                <w:rFonts w:asciiTheme="minorHAnsi" w:hAnsiTheme="minorHAnsi"/>
                <w:sz w:val="18"/>
              </w:rPr>
              <w:t>Exercice</w:t>
            </w:r>
          </w:p>
          <w:p w14:paraId="3B71D7C7" w14:textId="54420193" w:rsidR="0015638D" w:rsidRPr="008C0FC7" w:rsidRDefault="0015638D" w:rsidP="0015638D">
            <w:pPr>
              <w:spacing w:after="0" w:line="240" w:lineRule="auto"/>
              <w:jc w:val="center"/>
              <w:rPr>
                <w:rFonts w:asciiTheme="minorHAnsi" w:hAnsiTheme="minorHAnsi" w:cstheme="minorHAnsi"/>
                <w:sz w:val="18"/>
                <w:szCs w:val="18"/>
              </w:rPr>
            </w:pPr>
            <w:r>
              <w:rPr>
                <w:rFonts w:asciiTheme="minorHAnsi" w:hAnsiTheme="minorHAnsi"/>
                <w:sz w:val="18"/>
              </w:rPr>
              <w:t xml:space="preserve"> 2027-2028</w:t>
            </w:r>
          </w:p>
        </w:tc>
        <w:tc>
          <w:tcPr>
            <w:tcW w:w="363" w:type="pct"/>
            <w:gridSpan w:val="2"/>
          </w:tcPr>
          <w:p w14:paraId="196FCEDA" w14:textId="77777777" w:rsidR="0015638D" w:rsidRPr="008C0FC7" w:rsidRDefault="0015638D" w:rsidP="0015638D">
            <w:pPr>
              <w:spacing w:after="0" w:line="240" w:lineRule="auto"/>
              <w:jc w:val="center"/>
              <w:rPr>
                <w:rFonts w:asciiTheme="minorHAnsi" w:hAnsiTheme="minorHAnsi" w:cstheme="minorHAnsi"/>
                <w:sz w:val="18"/>
                <w:szCs w:val="18"/>
              </w:rPr>
            </w:pPr>
          </w:p>
          <w:p w14:paraId="715F47B3" w14:textId="77777777" w:rsidR="0015638D" w:rsidRPr="008C0FC7" w:rsidRDefault="0015638D" w:rsidP="0015638D">
            <w:pPr>
              <w:spacing w:after="0" w:line="240" w:lineRule="auto"/>
              <w:jc w:val="center"/>
              <w:rPr>
                <w:rFonts w:asciiTheme="minorHAnsi" w:hAnsiTheme="minorHAnsi" w:cstheme="minorHAnsi"/>
                <w:sz w:val="18"/>
                <w:szCs w:val="18"/>
              </w:rPr>
            </w:pPr>
            <w:r>
              <w:rPr>
                <w:rFonts w:asciiTheme="minorHAnsi" w:hAnsiTheme="minorHAnsi"/>
                <w:sz w:val="18"/>
              </w:rPr>
              <w:t>Exercice</w:t>
            </w:r>
          </w:p>
          <w:p w14:paraId="6F4E9B4E" w14:textId="0D8AB821" w:rsidR="0015638D" w:rsidRPr="008C0FC7" w:rsidRDefault="0015638D" w:rsidP="0015638D">
            <w:pPr>
              <w:spacing w:after="0" w:line="240" w:lineRule="auto"/>
              <w:jc w:val="center"/>
              <w:rPr>
                <w:rFonts w:asciiTheme="minorHAnsi" w:hAnsiTheme="minorHAnsi" w:cstheme="minorHAnsi"/>
                <w:sz w:val="18"/>
                <w:szCs w:val="18"/>
              </w:rPr>
            </w:pPr>
            <w:r>
              <w:rPr>
                <w:rFonts w:asciiTheme="minorHAnsi" w:hAnsiTheme="minorHAnsi"/>
                <w:sz w:val="18"/>
              </w:rPr>
              <w:t xml:space="preserve"> 2028-2029</w:t>
            </w:r>
          </w:p>
        </w:tc>
        <w:tc>
          <w:tcPr>
            <w:tcW w:w="398" w:type="pct"/>
            <w:gridSpan w:val="2"/>
          </w:tcPr>
          <w:p w14:paraId="35A8F426" w14:textId="77777777" w:rsidR="0015638D" w:rsidRPr="008C0FC7" w:rsidRDefault="0015638D" w:rsidP="0015638D">
            <w:pPr>
              <w:spacing w:after="0" w:line="240" w:lineRule="auto"/>
              <w:jc w:val="center"/>
              <w:rPr>
                <w:rFonts w:asciiTheme="minorHAnsi" w:hAnsiTheme="minorHAnsi" w:cstheme="minorHAnsi"/>
                <w:sz w:val="18"/>
                <w:szCs w:val="18"/>
              </w:rPr>
            </w:pPr>
          </w:p>
          <w:p w14:paraId="2DAB368A" w14:textId="77777777" w:rsidR="0015638D" w:rsidRPr="008C0FC7" w:rsidRDefault="0015638D" w:rsidP="0015638D">
            <w:pPr>
              <w:spacing w:after="0" w:line="240" w:lineRule="auto"/>
              <w:jc w:val="center"/>
              <w:rPr>
                <w:rFonts w:asciiTheme="minorHAnsi" w:hAnsiTheme="minorHAnsi" w:cstheme="minorHAnsi"/>
                <w:sz w:val="18"/>
                <w:szCs w:val="18"/>
              </w:rPr>
            </w:pPr>
            <w:r>
              <w:rPr>
                <w:rFonts w:asciiTheme="minorHAnsi" w:hAnsiTheme="minorHAnsi"/>
                <w:sz w:val="18"/>
              </w:rPr>
              <w:t xml:space="preserve">Exercice </w:t>
            </w:r>
          </w:p>
          <w:p w14:paraId="1C5812B8" w14:textId="2C965780" w:rsidR="0015638D" w:rsidRPr="008C0FC7" w:rsidRDefault="0015638D" w:rsidP="0015638D">
            <w:pPr>
              <w:spacing w:after="0" w:line="240" w:lineRule="auto"/>
              <w:jc w:val="center"/>
              <w:rPr>
                <w:rFonts w:asciiTheme="minorHAnsi" w:hAnsiTheme="minorHAnsi" w:cstheme="minorHAnsi"/>
                <w:sz w:val="18"/>
                <w:szCs w:val="18"/>
              </w:rPr>
            </w:pPr>
            <w:r>
              <w:rPr>
                <w:rFonts w:asciiTheme="minorHAnsi" w:hAnsiTheme="minorHAnsi"/>
                <w:sz w:val="18"/>
              </w:rPr>
              <w:t>2029-2030</w:t>
            </w:r>
          </w:p>
        </w:tc>
        <w:tc>
          <w:tcPr>
            <w:tcW w:w="368" w:type="pct"/>
            <w:gridSpan w:val="2"/>
          </w:tcPr>
          <w:p w14:paraId="79D2D45D" w14:textId="77777777" w:rsidR="0015638D" w:rsidRPr="00A5658F" w:rsidRDefault="0015638D" w:rsidP="0015638D">
            <w:pPr>
              <w:spacing w:after="0" w:line="240" w:lineRule="auto"/>
              <w:jc w:val="center"/>
              <w:rPr>
                <w:rFonts w:asciiTheme="minorHAnsi" w:hAnsiTheme="minorHAnsi" w:cstheme="minorHAnsi"/>
                <w:b/>
                <w:sz w:val="20"/>
                <w:szCs w:val="20"/>
              </w:rPr>
            </w:pPr>
            <w:r>
              <w:rPr>
                <w:rFonts w:asciiTheme="minorHAnsi" w:hAnsiTheme="minorHAnsi"/>
                <w:b/>
                <w:sz w:val="20"/>
              </w:rPr>
              <w:t>Total pour l’ASC</w:t>
            </w:r>
          </w:p>
        </w:tc>
        <w:tc>
          <w:tcPr>
            <w:tcW w:w="643" w:type="pct"/>
            <w:gridSpan w:val="2"/>
            <w:vMerge/>
          </w:tcPr>
          <w:p w14:paraId="1986EAED" w14:textId="77777777" w:rsidR="0015638D" w:rsidRPr="00A5658F" w:rsidRDefault="0015638D" w:rsidP="0015638D">
            <w:pPr>
              <w:spacing w:after="0" w:line="240" w:lineRule="auto"/>
              <w:jc w:val="center"/>
              <w:rPr>
                <w:rFonts w:asciiTheme="minorHAnsi" w:hAnsiTheme="minorHAnsi" w:cstheme="minorHAnsi"/>
                <w:b/>
                <w:sz w:val="18"/>
                <w:szCs w:val="18"/>
              </w:rPr>
            </w:pPr>
          </w:p>
        </w:tc>
        <w:tc>
          <w:tcPr>
            <w:tcW w:w="944" w:type="pct"/>
            <w:gridSpan w:val="2"/>
            <w:vMerge/>
          </w:tcPr>
          <w:p w14:paraId="2829E47B" w14:textId="044300EB" w:rsidR="0015638D" w:rsidRPr="00A5658F" w:rsidRDefault="0015638D" w:rsidP="0015638D">
            <w:pPr>
              <w:spacing w:after="0" w:line="240" w:lineRule="auto"/>
              <w:jc w:val="center"/>
              <w:rPr>
                <w:rFonts w:asciiTheme="minorHAnsi" w:hAnsiTheme="minorHAnsi" w:cstheme="minorHAnsi"/>
                <w:b/>
                <w:sz w:val="18"/>
                <w:szCs w:val="18"/>
              </w:rPr>
            </w:pPr>
          </w:p>
        </w:tc>
      </w:tr>
      <w:tr w:rsidR="00EC5A57" w:rsidRPr="00A5658F" w14:paraId="57E4CBA0" w14:textId="77777777" w:rsidTr="005176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7"/>
        </w:trPr>
        <w:tc>
          <w:tcPr>
            <w:tcW w:w="1037" w:type="pct"/>
          </w:tcPr>
          <w:p w14:paraId="689E5B65" w14:textId="4137137A" w:rsidR="0015638D" w:rsidRPr="00200172" w:rsidRDefault="002B2345" w:rsidP="0015638D">
            <w:pPr>
              <w:pStyle w:val="NoSpacing"/>
              <w:rPr>
                <w:rFonts w:asciiTheme="minorHAnsi" w:hAnsiTheme="minorHAnsi" w:cstheme="minorHAnsi"/>
                <w:sz w:val="18"/>
                <w:szCs w:val="18"/>
              </w:rPr>
            </w:pPr>
            <w:r>
              <w:rPr>
                <w:rFonts w:asciiTheme="minorHAnsi" w:hAnsiTheme="minorHAnsi"/>
                <w:sz w:val="18"/>
              </w:rPr>
              <w:t>Les f</w:t>
            </w:r>
            <w:r w:rsidR="0015638D">
              <w:rPr>
                <w:rFonts w:asciiTheme="minorHAnsi" w:hAnsiTheme="minorHAnsi"/>
                <w:sz w:val="18"/>
              </w:rPr>
              <w:t>rais d’accès</w:t>
            </w:r>
          </w:p>
        </w:tc>
        <w:tc>
          <w:tcPr>
            <w:tcW w:w="847" w:type="pct"/>
            <w:gridSpan w:val="3"/>
          </w:tcPr>
          <w:p w14:paraId="1E251DD1" w14:textId="77777777" w:rsidR="0015638D" w:rsidRPr="00A5658F" w:rsidRDefault="0015638D" w:rsidP="0015638D">
            <w:pPr>
              <w:pStyle w:val="NoSpacing"/>
              <w:rPr>
                <w:rFonts w:asciiTheme="minorHAnsi" w:hAnsiTheme="minorHAnsi" w:cstheme="minorHAnsi"/>
                <w:sz w:val="18"/>
                <w:szCs w:val="18"/>
              </w:rPr>
            </w:pPr>
          </w:p>
        </w:tc>
        <w:tc>
          <w:tcPr>
            <w:tcW w:w="400" w:type="pct"/>
          </w:tcPr>
          <w:p w14:paraId="10F59287" w14:textId="1674A196" w:rsidR="0015638D" w:rsidRPr="00A5658F" w:rsidRDefault="0015638D" w:rsidP="0015638D">
            <w:pPr>
              <w:pStyle w:val="NoSpacing"/>
              <w:jc w:val="right"/>
              <w:rPr>
                <w:rFonts w:asciiTheme="minorHAnsi" w:hAnsiTheme="minorHAnsi" w:cstheme="minorHAnsi"/>
                <w:sz w:val="18"/>
                <w:szCs w:val="18"/>
              </w:rPr>
            </w:pPr>
          </w:p>
        </w:tc>
        <w:tc>
          <w:tcPr>
            <w:tcW w:w="363" w:type="pct"/>
            <w:gridSpan w:val="2"/>
          </w:tcPr>
          <w:p w14:paraId="3802EFFA" w14:textId="77777777" w:rsidR="0015638D" w:rsidRPr="00A5658F" w:rsidRDefault="0015638D" w:rsidP="0015638D">
            <w:pPr>
              <w:pStyle w:val="NoSpacing"/>
              <w:jc w:val="right"/>
              <w:rPr>
                <w:rFonts w:asciiTheme="minorHAnsi" w:hAnsiTheme="minorHAnsi" w:cstheme="minorHAnsi"/>
                <w:sz w:val="18"/>
                <w:szCs w:val="18"/>
              </w:rPr>
            </w:pPr>
          </w:p>
        </w:tc>
        <w:tc>
          <w:tcPr>
            <w:tcW w:w="398" w:type="pct"/>
            <w:gridSpan w:val="2"/>
          </w:tcPr>
          <w:p w14:paraId="63BD26BB" w14:textId="77777777" w:rsidR="0015638D" w:rsidRPr="00A5658F" w:rsidRDefault="0015638D" w:rsidP="0015638D">
            <w:pPr>
              <w:pStyle w:val="NoSpacing"/>
              <w:jc w:val="right"/>
              <w:rPr>
                <w:rFonts w:asciiTheme="minorHAnsi" w:hAnsiTheme="minorHAnsi" w:cstheme="minorHAnsi"/>
                <w:sz w:val="18"/>
                <w:szCs w:val="18"/>
              </w:rPr>
            </w:pPr>
          </w:p>
        </w:tc>
        <w:tc>
          <w:tcPr>
            <w:tcW w:w="368" w:type="pct"/>
            <w:gridSpan w:val="2"/>
          </w:tcPr>
          <w:p w14:paraId="6A83B6C3" w14:textId="77777777" w:rsidR="0015638D" w:rsidRPr="00A5658F" w:rsidRDefault="0015638D" w:rsidP="0015638D">
            <w:pPr>
              <w:pStyle w:val="NoSpacing"/>
              <w:jc w:val="right"/>
              <w:rPr>
                <w:rFonts w:asciiTheme="minorHAnsi" w:hAnsiTheme="minorHAnsi" w:cstheme="minorHAnsi"/>
                <w:sz w:val="18"/>
                <w:szCs w:val="18"/>
              </w:rPr>
            </w:pPr>
          </w:p>
        </w:tc>
        <w:tc>
          <w:tcPr>
            <w:tcW w:w="643" w:type="pct"/>
            <w:gridSpan w:val="2"/>
          </w:tcPr>
          <w:p w14:paraId="0D4752E0" w14:textId="77777777" w:rsidR="0015638D" w:rsidRPr="00A5658F" w:rsidRDefault="0015638D" w:rsidP="0015638D">
            <w:pPr>
              <w:pStyle w:val="NoSpacing"/>
              <w:jc w:val="right"/>
              <w:rPr>
                <w:rFonts w:asciiTheme="minorHAnsi" w:hAnsiTheme="minorHAnsi" w:cstheme="minorHAnsi"/>
                <w:sz w:val="18"/>
                <w:szCs w:val="18"/>
              </w:rPr>
            </w:pPr>
          </w:p>
        </w:tc>
        <w:tc>
          <w:tcPr>
            <w:tcW w:w="944" w:type="pct"/>
            <w:gridSpan w:val="2"/>
          </w:tcPr>
          <w:p w14:paraId="5A074715" w14:textId="30DC44C7" w:rsidR="0015638D" w:rsidRPr="00A5658F" w:rsidRDefault="0015638D" w:rsidP="0015638D">
            <w:pPr>
              <w:pStyle w:val="NoSpacing"/>
              <w:jc w:val="right"/>
              <w:rPr>
                <w:rFonts w:asciiTheme="minorHAnsi" w:hAnsiTheme="minorHAnsi" w:cstheme="minorHAnsi"/>
                <w:sz w:val="18"/>
                <w:szCs w:val="18"/>
              </w:rPr>
            </w:pPr>
          </w:p>
        </w:tc>
      </w:tr>
      <w:tr w:rsidR="00931308" w:rsidRPr="00A5658F" w14:paraId="3298A206" w14:textId="77777777" w:rsidTr="005176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7"/>
        </w:trPr>
        <w:tc>
          <w:tcPr>
            <w:tcW w:w="1037" w:type="pct"/>
          </w:tcPr>
          <w:p w14:paraId="174FBBEE" w14:textId="377B160A" w:rsidR="00931308" w:rsidRDefault="00931308" w:rsidP="0015638D">
            <w:pPr>
              <w:pStyle w:val="NoSpacing"/>
              <w:rPr>
                <w:rFonts w:asciiTheme="minorHAnsi" w:hAnsiTheme="minorHAnsi"/>
                <w:sz w:val="18"/>
              </w:rPr>
            </w:pPr>
            <w:r w:rsidRPr="00931308">
              <w:rPr>
                <w:rFonts w:asciiTheme="minorHAnsi" w:hAnsiTheme="minorHAnsi"/>
                <w:sz w:val="18"/>
              </w:rPr>
              <w:t>Le coût des services d’analyse en laboratoire</w:t>
            </w:r>
          </w:p>
        </w:tc>
        <w:tc>
          <w:tcPr>
            <w:tcW w:w="847" w:type="pct"/>
            <w:gridSpan w:val="3"/>
          </w:tcPr>
          <w:p w14:paraId="68E96177" w14:textId="77777777" w:rsidR="00931308" w:rsidRPr="00A5658F" w:rsidRDefault="00931308" w:rsidP="0015638D">
            <w:pPr>
              <w:pStyle w:val="NoSpacing"/>
              <w:rPr>
                <w:rFonts w:asciiTheme="minorHAnsi" w:hAnsiTheme="minorHAnsi" w:cstheme="minorHAnsi"/>
                <w:sz w:val="18"/>
                <w:szCs w:val="18"/>
              </w:rPr>
            </w:pPr>
          </w:p>
        </w:tc>
        <w:tc>
          <w:tcPr>
            <w:tcW w:w="400" w:type="pct"/>
          </w:tcPr>
          <w:p w14:paraId="5C4D016C" w14:textId="77777777" w:rsidR="00931308" w:rsidRPr="00A5658F" w:rsidRDefault="00931308" w:rsidP="0015638D">
            <w:pPr>
              <w:pStyle w:val="NoSpacing"/>
              <w:jc w:val="right"/>
              <w:rPr>
                <w:rFonts w:asciiTheme="minorHAnsi" w:hAnsiTheme="minorHAnsi" w:cstheme="minorHAnsi"/>
                <w:sz w:val="18"/>
                <w:szCs w:val="18"/>
              </w:rPr>
            </w:pPr>
          </w:p>
        </w:tc>
        <w:tc>
          <w:tcPr>
            <w:tcW w:w="363" w:type="pct"/>
            <w:gridSpan w:val="2"/>
          </w:tcPr>
          <w:p w14:paraId="113C7B5B" w14:textId="77777777" w:rsidR="00931308" w:rsidRPr="00A5658F" w:rsidRDefault="00931308" w:rsidP="0015638D">
            <w:pPr>
              <w:pStyle w:val="NoSpacing"/>
              <w:jc w:val="right"/>
              <w:rPr>
                <w:rFonts w:asciiTheme="minorHAnsi" w:hAnsiTheme="minorHAnsi" w:cstheme="minorHAnsi"/>
                <w:sz w:val="18"/>
                <w:szCs w:val="18"/>
              </w:rPr>
            </w:pPr>
          </w:p>
        </w:tc>
        <w:tc>
          <w:tcPr>
            <w:tcW w:w="398" w:type="pct"/>
            <w:gridSpan w:val="2"/>
          </w:tcPr>
          <w:p w14:paraId="585513D8" w14:textId="77777777" w:rsidR="00931308" w:rsidRPr="00A5658F" w:rsidRDefault="00931308" w:rsidP="0015638D">
            <w:pPr>
              <w:pStyle w:val="NoSpacing"/>
              <w:jc w:val="right"/>
              <w:rPr>
                <w:rFonts w:asciiTheme="minorHAnsi" w:hAnsiTheme="minorHAnsi" w:cstheme="minorHAnsi"/>
                <w:sz w:val="18"/>
                <w:szCs w:val="18"/>
              </w:rPr>
            </w:pPr>
          </w:p>
        </w:tc>
        <w:tc>
          <w:tcPr>
            <w:tcW w:w="368" w:type="pct"/>
            <w:gridSpan w:val="2"/>
          </w:tcPr>
          <w:p w14:paraId="52E731BD" w14:textId="77777777" w:rsidR="00931308" w:rsidRPr="00A5658F" w:rsidRDefault="00931308" w:rsidP="0015638D">
            <w:pPr>
              <w:pStyle w:val="NoSpacing"/>
              <w:jc w:val="right"/>
              <w:rPr>
                <w:rFonts w:asciiTheme="minorHAnsi" w:hAnsiTheme="minorHAnsi" w:cstheme="minorHAnsi"/>
                <w:sz w:val="18"/>
                <w:szCs w:val="18"/>
              </w:rPr>
            </w:pPr>
          </w:p>
        </w:tc>
        <w:tc>
          <w:tcPr>
            <w:tcW w:w="643" w:type="pct"/>
            <w:gridSpan w:val="2"/>
          </w:tcPr>
          <w:p w14:paraId="0A6C0B8F" w14:textId="77777777" w:rsidR="00931308" w:rsidRPr="00A5658F" w:rsidRDefault="00931308" w:rsidP="0015638D">
            <w:pPr>
              <w:pStyle w:val="NoSpacing"/>
              <w:jc w:val="right"/>
              <w:rPr>
                <w:rFonts w:asciiTheme="minorHAnsi" w:hAnsiTheme="minorHAnsi" w:cstheme="minorHAnsi"/>
                <w:sz w:val="18"/>
                <w:szCs w:val="18"/>
              </w:rPr>
            </w:pPr>
          </w:p>
        </w:tc>
        <w:tc>
          <w:tcPr>
            <w:tcW w:w="944" w:type="pct"/>
            <w:gridSpan w:val="2"/>
          </w:tcPr>
          <w:p w14:paraId="6E043600" w14:textId="77777777" w:rsidR="00931308" w:rsidRPr="00A5658F" w:rsidRDefault="00931308" w:rsidP="0015638D">
            <w:pPr>
              <w:pStyle w:val="NoSpacing"/>
              <w:jc w:val="right"/>
              <w:rPr>
                <w:rFonts w:asciiTheme="minorHAnsi" w:hAnsiTheme="minorHAnsi" w:cstheme="minorHAnsi"/>
                <w:sz w:val="18"/>
                <w:szCs w:val="18"/>
              </w:rPr>
            </w:pPr>
          </w:p>
        </w:tc>
      </w:tr>
      <w:tr w:rsidR="00931308" w:rsidRPr="00A5658F" w14:paraId="19750BAA" w14:textId="77777777" w:rsidTr="005176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7"/>
        </w:trPr>
        <w:tc>
          <w:tcPr>
            <w:tcW w:w="1037" w:type="pct"/>
          </w:tcPr>
          <w:p w14:paraId="1BEBFD79" w14:textId="7873CBE6" w:rsidR="00931308" w:rsidRDefault="00931308" w:rsidP="0015638D">
            <w:pPr>
              <w:pStyle w:val="NoSpacing"/>
              <w:rPr>
                <w:rFonts w:asciiTheme="minorHAnsi" w:hAnsiTheme="minorHAnsi"/>
                <w:sz w:val="18"/>
              </w:rPr>
            </w:pPr>
            <w:r w:rsidRPr="00931308">
              <w:rPr>
                <w:rFonts w:asciiTheme="minorHAnsi" w:hAnsiTheme="minorHAnsi"/>
                <w:sz w:val="18"/>
              </w:rPr>
              <w:t>Le coût des bourses d’étude</w:t>
            </w:r>
          </w:p>
        </w:tc>
        <w:tc>
          <w:tcPr>
            <w:tcW w:w="847" w:type="pct"/>
            <w:gridSpan w:val="3"/>
          </w:tcPr>
          <w:p w14:paraId="4767D609" w14:textId="77777777" w:rsidR="00931308" w:rsidRPr="00A5658F" w:rsidRDefault="00931308" w:rsidP="0015638D">
            <w:pPr>
              <w:pStyle w:val="NoSpacing"/>
              <w:rPr>
                <w:rFonts w:asciiTheme="minorHAnsi" w:hAnsiTheme="minorHAnsi" w:cstheme="minorHAnsi"/>
                <w:sz w:val="18"/>
                <w:szCs w:val="18"/>
              </w:rPr>
            </w:pPr>
          </w:p>
        </w:tc>
        <w:tc>
          <w:tcPr>
            <w:tcW w:w="400" w:type="pct"/>
          </w:tcPr>
          <w:p w14:paraId="758AF141" w14:textId="77777777" w:rsidR="00931308" w:rsidRPr="00A5658F" w:rsidRDefault="00931308" w:rsidP="0015638D">
            <w:pPr>
              <w:pStyle w:val="NoSpacing"/>
              <w:jc w:val="right"/>
              <w:rPr>
                <w:rFonts w:asciiTheme="minorHAnsi" w:hAnsiTheme="minorHAnsi" w:cstheme="minorHAnsi"/>
                <w:sz w:val="18"/>
                <w:szCs w:val="18"/>
              </w:rPr>
            </w:pPr>
          </w:p>
        </w:tc>
        <w:tc>
          <w:tcPr>
            <w:tcW w:w="363" w:type="pct"/>
            <w:gridSpan w:val="2"/>
          </w:tcPr>
          <w:p w14:paraId="6E565095" w14:textId="77777777" w:rsidR="00931308" w:rsidRPr="00A5658F" w:rsidRDefault="00931308" w:rsidP="0015638D">
            <w:pPr>
              <w:pStyle w:val="NoSpacing"/>
              <w:jc w:val="right"/>
              <w:rPr>
                <w:rFonts w:asciiTheme="minorHAnsi" w:hAnsiTheme="minorHAnsi" w:cstheme="minorHAnsi"/>
                <w:sz w:val="18"/>
                <w:szCs w:val="18"/>
              </w:rPr>
            </w:pPr>
          </w:p>
        </w:tc>
        <w:tc>
          <w:tcPr>
            <w:tcW w:w="398" w:type="pct"/>
            <w:gridSpan w:val="2"/>
          </w:tcPr>
          <w:p w14:paraId="005E5BA5" w14:textId="77777777" w:rsidR="00931308" w:rsidRPr="00A5658F" w:rsidRDefault="00931308" w:rsidP="0015638D">
            <w:pPr>
              <w:pStyle w:val="NoSpacing"/>
              <w:jc w:val="right"/>
              <w:rPr>
                <w:rFonts w:asciiTheme="minorHAnsi" w:hAnsiTheme="minorHAnsi" w:cstheme="minorHAnsi"/>
                <w:sz w:val="18"/>
                <w:szCs w:val="18"/>
              </w:rPr>
            </w:pPr>
          </w:p>
        </w:tc>
        <w:tc>
          <w:tcPr>
            <w:tcW w:w="368" w:type="pct"/>
            <w:gridSpan w:val="2"/>
          </w:tcPr>
          <w:p w14:paraId="3EEE71A1" w14:textId="77777777" w:rsidR="00931308" w:rsidRPr="00A5658F" w:rsidRDefault="00931308" w:rsidP="0015638D">
            <w:pPr>
              <w:pStyle w:val="NoSpacing"/>
              <w:jc w:val="right"/>
              <w:rPr>
                <w:rFonts w:asciiTheme="minorHAnsi" w:hAnsiTheme="minorHAnsi" w:cstheme="minorHAnsi"/>
                <w:sz w:val="18"/>
                <w:szCs w:val="18"/>
              </w:rPr>
            </w:pPr>
          </w:p>
        </w:tc>
        <w:tc>
          <w:tcPr>
            <w:tcW w:w="643" w:type="pct"/>
            <w:gridSpan w:val="2"/>
          </w:tcPr>
          <w:p w14:paraId="5C89F92A" w14:textId="77777777" w:rsidR="00931308" w:rsidRPr="00A5658F" w:rsidRDefault="00931308" w:rsidP="0015638D">
            <w:pPr>
              <w:pStyle w:val="NoSpacing"/>
              <w:jc w:val="right"/>
              <w:rPr>
                <w:rFonts w:asciiTheme="minorHAnsi" w:hAnsiTheme="minorHAnsi" w:cstheme="minorHAnsi"/>
                <w:sz w:val="18"/>
                <w:szCs w:val="18"/>
              </w:rPr>
            </w:pPr>
          </w:p>
        </w:tc>
        <w:tc>
          <w:tcPr>
            <w:tcW w:w="944" w:type="pct"/>
            <w:gridSpan w:val="2"/>
          </w:tcPr>
          <w:p w14:paraId="3428BA04" w14:textId="77777777" w:rsidR="00931308" w:rsidRPr="00A5658F" w:rsidRDefault="00931308" w:rsidP="0015638D">
            <w:pPr>
              <w:pStyle w:val="NoSpacing"/>
              <w:jc w:val="right"/>
              <w:rPr>
                <w:rFonts w:asciiTheme="minorHAnsi" w:hAnsiTheme="minorHAnsi" w:cstheme="minorHAnsi"/>
                <w:sz w:val="18"/>
                <w:szCs w:val="18"/>
              </w:rPr>
            </w:pPr>
          </w:p>
        </w:tc>
      </w:tr>
      <w:tr w:rsidR="00181479" w:rsidRPr="00A5658F" w14:paraId="245CC9BC" w14:textId="77777777" w:rsidTr="005176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7"/>
        </w:trPr>
        <w:tc>
          <w:tcPr>
            <w:tcW w:w="1037" w:type="pct"/>
          </w:tcPr>
          <w:p w14:paraId="150490B2" w14:textId="59AB0F83" w:rsidR="00181479" w:rsidRDefault="00181479" w:rsidP="00181479">
            <w:pPr>
              <w:pStyle w:val="NoSpacing"/>
              <w:rPr>
                <w:rFonts w:asciiTheme="minorHAnsi" w:hAnsiTheme="minorHAnsi"/>
                <w:sz w:val="18"/>
              </w:rPr>
            </w:pPr>
            <w:r>
              <w:rPr>
                <w:rFonts w:asciiTheme="minorHAnsi" w:hAnsiTheme="minorHAnsi"/>
                <w:sz w:val="18"/>
              </w:rPr>
              <w:t>Les frais de participation à des conférences, à des réunions de comités et à des événements</w:t>
            </w:r>
          </w:p>
        </w:tc>
        <w:tc>
          <w:tcPr>
            <w:tcW w:w="847" w:type="pct"/>
            <w:gridSpan w:val="3"/>
          </w:tcPr>
          <w:p w14:paraId="6B2FC232" w14:textId="77777777" w:rsidR="00181479" w:rsidRPr="00A5658F" w:rsidRDefault="00181479" w:rsidP="00181479">
            <w:pPr>
              <w:pStyle w:val="NoSpacing"/>
              <w:rPr>
                <w:rFonts w:asciiTheme="minorHAnsi" w:hAnsiTheme="minorHAnsi" w:cstheme="minorHAnsi"/>
                <w:sz w:val="18"/>
                <w:szCs w:val="18"/>
              </w:rPr>
            </w:pPr>
          </w:p>
        </w:tc>
        <w:tc>
          <w:tcPr>
            <w:tcW w:w="400" w:type="pct"/>
          </w:tcPr>
          <w:p w14:paraId="2239E796" w14:textId="77777777" w:rsidR="00181479" w:rsidRPr="00A5658F" w:rsidRDefault="00181479" w:rsidP="00181479">
            <w:pPr>
              <w:pStyle w:val="NoSpacing"/>
              <w:jc w:val="right"/>
              <w:rPr>
                <w:rFonts w:asciiTheme="minorHAnsi" w:hAnsiTheme="minorHAnsi" w:cstheme="minorHAnsi"/>
                <w:sz w:val="18"/>
                <w:szCs w:val="18"/>
              </w:rPr>
            </w:pPr>
          </w:p>
        </w:tc>
        <w:tc>
          <w:tcPr>
            <w:tcW w:w="363" w:type="pct"/>
            <w:gridSpan w:val="2"/>
          </w:tcPr>
          <w:p w14:paraId="22761CDE" w14:textId="77777777" w:rsidR="00181479" w:rsidRPr="00A5658F" w:rsidRDefault="00181479" w:rsidP="00181479">
            <w:pPr>
              <w:pStyle w:val="NoSpacing"/>
              <w:jc w:val="right"/>
              <w:rPr>
                <w:rFonts w:asciiTheme="minorHAnsi" w:hAnsiTheme="minorHAnsi" w:cstheme="minorHAnsi"/>
                <w:sz w:val="18"/>
                <w:szCs w:val="18"/>
              </w:rPr>
            </w:pPr>
          </w:p>
        </w:tc>
        <w:tc>
          <w:tcPr>
            <w:tcW w:w="398" w:type="pct"/>
            <w:gridSpan w:val="2"/>
          </w:tcPr>
          <w:p w14:paraId="283E2D0B" w14:textId="77777777" w:rsidR="00181479" w:rsidRPr="00A5658F" w:rsidRDefault="00181479" w:rsidP="00181479">
            <w:pPr>
              <w:pStyle w:val="NoSpacing"/>
              <w:jc w:val="right"/>
              <w:rPr>
                <w:rFonts w:asciiTheme="minorHAnsi" w:hAnsiTheme="minorHAnsi" w:cstheme="minorHAnsi"/>
                <w:sz w:val="18"/>
                <w:szCs w:val="18"/>
              </w:rPr>
            </w:pPr>
          </w:p>
        </w:tc>
        <w:tc>
          <w:tcPr>
            <w:tcW w:w="368" w:type="pct"/>
            <w:gridSpan w:val="2"/>
          </w:tcPr>
          <w:p w14:paraId="7452C1E7" w14:textId="77777777" w:rsidR="00181479" w:rsidRPr="00A5658F" w:rsidRDefault="00181479" w:rsidP="00181479">
            <w:pPr>
              <w:pStyle w:val="NoSpacing"/>
              <w:jc w:val="right"/>
              <w:rPr>
                <w:rFonts w:asciiTheme="minorHAnsi" w:hAnsiTheme="minorHAnsi" w:cstheme="minorHAnsi"/>
                <w:sz w:val="18"/>
                <w:szCs w:val="18"/>
              </w:rPr>
            </w:pPr>
          </w:p>
        </w:tc>
        <w:tc>
          <w:tcPr>
            <w:tcW w:w="643" w:type="pct"/>
            <w:gridSpan w:val="2"/>
          </w:tcPr>
          <w:p w14:paraId="25E5C2FD" w14:textId="77777777" w:rsidR="00181479" w:rsidRPr="00A5658F" w:rsidRDefault="00181479" w:rsidP="00181479">
            <w:pPr>
              <w:pStyle w:val="NoSpacing"/>
              <w:jc w:val="right"/>
              <w:rPr>
                <w:rFonts w:asciiTheme="minorHAnsi" w:hAnsiTheme="minorHAnsi" w:cstheme="minorHAnsi"/>
                <w:sz w:val="18"/>
                <w:szCs w:val="18"/>
              </w:rPr>
            </w:pPr>
          </w:p>
        </w:tc>
        <w:tc>
          <w:tcPr>
            <w:tcW w:w="944" w:type="pct"/>
            <w:gridSpan w:val="2"/>
          </w:tcPr>
          <w:p w14:paraId="7A76385A" w14:textId="77777777" w:rsidR="00181479" w:rsidRPr="00A5658F" w:rsidRDefault="00181479" w:rsidP="00181479">
            <w:pPr>
              <w:pStyle w:val="NoSpacing"/>
              <w:jc w:val="right"/>
              <w:rPr>
                <w:rFonts w:asciiTheme="minorHAnsi" w:hAnsiTheme="minorHAnsi" w:cstheme="minorHAnsi"/>
                <w:sz w:val="18"/>
                <w:szCs w:val="18"/>
              </w:rPr>
            </w:pPr>
          </w:p>
        </w:tc>
      </w:tr>
      <w:tr w:rsidR="00181479" w:rsidRPr="00A5658F" w14:paraId="16FBFEB5" w14:textId="77777777" w:rsidTr="005176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7"/>
        </w:trPr>
        <w:tc>
          <w:tcPr>
            <w:tcW w:w="1037" w:type="pct"/>
          </w:tcPr>
          <w:p w14:paraId="4BF8B214" w14:textId="0958471D" w:rsidR="00181479" w:rsidRDefault="00181479" w:rsidP="00181479">
            <w:pPr>
              <w:pStyle w:val="NoSpacing"/>
              <w:rPr>
                <w:rFonts w:asciiTheme="minorHAnsi" w:hAnsiTheme="minorHAnsi"/>
                <w:sz w:val="18"/>
              </w:rPr>
            </w:pPr>
            <w:r w:rsidRPr="002B2345">
              <w:rPr>
                <w:rFonts w:asciiTheme="minorHAnsi" w:hAnsiTheme="minorHAnsi"/>
                <w:sz w:val="18"/>
              </w:rPr>
              <w:t>Les coûts liés à l’acquisition des données</w:t>
            </w:r>
          </w:p>
        </w:tc>
        <w:tc>
          <w:tcPr>
            <w:tcW w:w="847" w:type="pct"/>
            <w:gridSpan w:val="3"/>
          </w:tcPr>
          <w:p w14:paraId="1ED4977D" w14:textId="77777777" w:rsidR="00181479" w:rsidRPr="00A5658F" w:rsidRDefault="00181479" w:rsidP="00181479">
            <w:pPr>
              <w:pStyle w:val="NoSpacing"/>
              <w:rPr>
                <w:rFonts w:asciiTheme="minorHAnsi" w:hAnsiTheme="minorHAnsi" w:cstheme="minorHAnsi"/>
                <w:sz w:val="18"/>
                <w:szCs w:val="18"/>
              </w:rPr>
            </w:pPr>
          </w:p>
        </w:tc>
        <w:tc>
          <w:tcPr>
            <w:tcW w:w="400" w:type="pct"/>
          </w:tcPr>
          <w:p w14:paraId="5CC4514D" w14:textId="77777777" w:rsidR="00181479" w:rsidRPr="00A5658F" w:rsidRDefault="00181479" w:rsidP="00181479">
            <w:pPr>
              <w:pStyle w:val="NoSpacing"/>
              <w:jc w:val="right"/>
              <w:rPr>
                <w:rFonts w:asciiTheme="minorHAnsi" w:hAnsiTheme="minorHAnsi" w:cstheme="minorHAnsi"/>
                <w:sz w:val="18"/>
                <w:szCs w:val="18"/>
              </w:rPr>
            </w:pPr>
          </w:p>
        </w:tc>
        <w:tc>
          <w:tcPr>
            <w:tcW w:w="363" w:type="pct"/>
            <w:gridSpan w:val="2"/>
          </w:tcPr>
          <w:p w14:paraId="726FEE55" w14:textId="77777777" w:rsidR="00181479" w:rsidRPr="00A5658F" w:rsidRDefault="00181479" w:rsidP="00181479">
            <w:pPr>
              <w:pStyle w:val="NoSpacing"/>
              <w:jc w:val="right"/>
              <w:rPr>
                <w:rFonts w:asciiTheme="minorHAnsi" w:hAnsiTheme="minorHAnsi" w:cstheme="minorHAnsi"/>
                <w:sz w:val="18"/>
                <w:szCs w:val="18"/>
              </w:rPr>
            </w:pPr>
          </w:p>
        </w:tc>
        <w:tc>
          <w:tcPr>
            <w:tcW w:w="398" w:type="pct"/>
            <w:gridSpan w:val="2"/>
          </w:tcPr>
          <w:p w14:paraId="4B171A48" w14:textId="77777777" w:rsidR="00181479" w:rsidRPr="00A5658F" w:rsidRDefault="00181479" w:rsidP="00181479">
            <w:pPr>
              <w:pStyle w:val="NoSpacing"/>
              <w:jc w:val="right"/>
              <w:rPr>
                <w:rFonts w:asciiTheme="minorHAnsi" w:hAnsiTheme="minorHAnsi" w:cstheme="minorHAnsi"/>
                <w:sz w:val="18"/>
                <w:szCs w:val="18"/>
              </w:rPr>
            </w:pPr>
          </w:p>
        </w:tc>
        <w:tc>
          <w:tcPr>
            <w:tcW w:w="368" w:type="pct"/>
            <w:gridSpan w:val="2"/>
          </w:tcPr>
          <w:p w14:paraId="5058091B" w14:textId="77777777" w:rsidR="00181479" w:rsidRPr="00A5658F" w:rsidRDefault="00181479" w:rsidP="00181479">
            <w:pPr>
              <w:pStyle w:val="NoSpacing"/>
              <w:jc w:val="right"/>
              <w:rPr>
                <w:rFonts w:asciiTheme="minorHAnsi" w:hAnsiTheme="minorHAnsi" w:cstheme="minorHAnsi"/>
                <w:sz w:val="18"/>
                <w:szCs w:val="18"/>
              </w:rPr>
            </w:pPr>
          </w:p>
        </w:tc>
        <w:tc>
          <w:tcPr>
            <w:tcW w:w="643" w:type="pct"/>
            <w:gridSpan w:val="2"/>
          </w:tcPr>
          <w:p w14:paraId="5C623F8D" w14:textId="77777777" w:rsidR="00181479" w:rsidRPr="00A5658F" w:rsidRDefault="00181479" w:rsidP="00181479">
            <w:pPr>
              <w:pStyle w:val="NoSpacing"/>
              <w:jc w:val="right"/>
              <w:rPr>
                <w:rFonts w:asciiTheme="minorHAnsi" w:hAnsiTheme="minorHAnsi" w:cstheme="minorHAnsi"/>
                <w:sz w:val="18"/>
                <w:szCs w:val="18"/>
              </w:rPr>
            </w:pPr>
          </w:p>
        </w:tc>
        <w:tc>
          <w:tcPr>
            <w:tcW w:w="944" w:type="pct"/>
            <w:gridSpan w:val="2"/>
          </w:tcPr>
          <w:p w14:paraId="402CEFE5" w14:textId="77777777" w:rsidR="00181479" w:rsidRPr="00A5658F" w:rsidRDefault="00181479" w:rsidP="00181479">
            <w:pPr>
              <w:pStyle w:val="NoSpacing"/>
              <w:jc w:val="right"/>
              <w:rPr>
                <w:rFonts w:asciiTheme="minorHAnsi" w:hAnsiTheme="minorHAnsi" w:cstheme="minorHAnsi"/>
                <w:sz w:val="18"/>
                <w:szCs w:val="18"/>
              </w:rPr>
            </w:pPr>
          </w:p>
        </w:tc>
      </w:tr>
      <w:tr w:rsidR="00181479" w:rsidRPr="00A5658F" w14:paraId="6023B5D0" w14:textId="77777777" w:rsidTr="005176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7"/>
        </w:trPr>
        <w:tc>
          <w:tcPr>
            <w:tcW w:w="1037" w:type="pct"/>
          </w:tcPr>
          <w:p w14:paraId="0610EECB" w14:textId="19E39832" w:rsidR="00181479" w:rsidRDefault="00181479" w:rsidP="00181479">
            <w:pPr>
              <w:pStyle w:val="NoSpacing"/>
              <w:rPr>
                <w:rFonts w:asciiTheme="minorHAnsi" w:hAnsiTheme="minorHAnsi"/>
                <w:sz w:val="18"/>
              </w:rPr>
            </w:pPr>
            <w:r w:rsidRPr="00582697">
              <w:rPr>
                <w:rFonts w:asciiTheme="minorHAnsi" w:hAnsiTheme="minorHAnsi"/>
                <w:sz w:val="18"/>
              </w:rPr>
              <w:t>Les coûts liés à la gestion des données</w:t>
            </w:r>
          </w:p>
        </w:tc>
        <w:tc>
          <w:tcPr>
            <w:tcW w:w="847" w:type="pct"/>
            <w:gridSpan w:val="3"/>
          </w:tcPr>
          <w:p w14:paraId="52A583D6" w14:textId="77777777" w:rsidR="00181479" w:rsidRPr="00A5658F" w:rsidRDefault="00181479" w:rsidP="00181479">
            <w:pPr>
              <w:pStyle w:val="NoSpacing"/>
              <w:rPr>
                <w:rFonts w:asciiTheme="minorHAnsi" w:hAnsiTheme="minorHAnsi" w:cstheme="minorHAnsi"/>
                <w:sz w:val="18"/>
                <w:szCs w:val="18"/>
              </w:rPr>
            </w:pPr>
          </w:p>
        </w:tc>
        <w:tc>
          <w:tcPr>
            <w:tcW w:w="400" w:type="pct"/>
          </w:tcPr>
          <w:p w14:paraId="32BF9B62" w14:textId="77777777" w:rsidR="00181479" w:rsidRPr="00A5658F" w:rsidRDefault="00181479" w:rsidP="00181479">
            <w:pPr>
              <w:pStyle w:val="NoSpacing"/>
              <w:jc w:val="right"/>
              <w:rPr>
                <w:rFonts w:asciiTheme="minorHAnsi" w:hAnsiTheme="minorHAnsi" w:cstheme="minorHAnsi"/>
                <w:sz w:val="18"/>
                <w:szCs w:val="18"/>
              </w:rPr>
            </w:pPr>
          </w:p>
        </w:tc>
        <w:tc>
          <w:tcPr>
            <w:tcW w:w="363" w:type="pct"/>
            <w:gridSpan w:val="2"/>
          </w:tcPr>
          <w:p w14:paraId="7BB8D4FE" w14:textId="77777777" w:rsidR="00181479" w:rsidRPr="00A5658F" w:rsidRDefault="00181479" w:rsidP="00181479">
            <w:pPr>
              <w:pStyle w:val="NoSpacing"/>
              <w:jc w:val="right"/>
              <w:rPr>
                <w:rFonts w:asciiTheme="minorHAnsi" w:hAnsiTheme="minorHAnsi" w:cstheme="minorHAnsi"/>
                <w:sz w:val="18"/>
                <w:szCs w:val="18"/>
              </w:rPr>
            </w:pPr>
          </w:p>
        </w:tc>
        <w:tc>
          <w:tcPr>
            <w:tcW w:w="398" w:type="pct"/>
            <w:gridSpan w:val="2"/>
          </w:tcPr>
          <w:p w14:paraId="7CCFFEAB" w14:textId="77777777" w:rsidR="00181479" w:rsidRPr="00A5658F" w:rsidRDefault="00181479" w:rsidP="00181479">
            <w:pPr>
              <w:pStyle w:val="NoSpacing"/>
              <w:jc w:val="right"/>
              <w:rPr>
                <w:rFonts w:asciiTheme="minorHAnsi" w:hAnsiTheme="minorHAnsi" w:cstheme="minorHAnsi"/>
                <w:sz w:val="18"/>
                <w:szCs w:val="18"/>
              </w:rPr>
            </w:pPr>
          </w:p>
        </w:tc>
        <w:tc>
          <w:tcPr>
            <w:tcW w:w="368" w:type="pct"/>
            <w:gridSpan w:val="2"/>
          </w:tcPr>
          <w:p w14:paraId="5269E3A0" w14:textId="77777777" w:rsidR="00181479" w:rsidRPr="00A5658F" w:rsidRDefault="00181479" w:rsidP="00181479">
            <w:pPr>
              <w:pStyle w:val="NoSpacing"/>
              <w:jc w:val="right"/>
              <w:rPr>
                <w:rFonts w:asciiTheme="minorHAnsi" w:hAnsiTheme="minorHAnsi" w:cstheme="minorHAnsi"/>
                <w:sz w:val="18"/>
                <w:szCs w:val="18"/>
              </w:rPr>
            </w:pPr>
          </w:p>
        </w:tc>
        <w:tc>
          <w:tcPr>
            <w:tcW w:w="643" w:type="pct"/>
            <w:gridSpan w:val="2"/>
          </w:tcPr>
          <w:p w14:paraId="434E548E" w14:textId="77777777" w:rsidR="00181479" w:rsidRPr="00A5658F" w:rsidRDefault="00181479" w:rsidP="00181479">
            <w:pPr>
              <w:pStyle w:val="NoSpacing"/>
              <w:jc w:val="right"/>
              <w:rPr>
                <w:rFonts w:asciiTheme="minorHAnsi" w:hAnsiTheme="minorHAnsi" w:cstheme="minorHAnsi"/>
                <w:sz w:val="18"/>
                <w:szCs w:val="18"/>
              </w:rPr>
            </w:pPr>
          </w:p>
        </w:tc>
        <w:tc>
          <w:tcPr>
            <w:tcW w:w="944" w:type="pct"/>
            <w:gridSpan w:val="2"/>
          </w:tcPr>
          <w:p w14:paraId="2F0EA6DA" w14:textId="77777777" w:rsidR="00181479" w:rsidRPr="00A5658F" w:rsidRDefault="00181479" w:rsidP="00181479">
            <w:pPr>
              <w:pStyle w:val="NoSpacing"/>
              <w:jc w:val="right"/>
              <w:rPr>
                <w:rFonts w:asciiTheme="minorHAnsi" w:hAnsiTheme="minorHAnsi" w:cstheme="minorHAnsi"/>
                <w:sz w:val="18"/>
                <w:szCs w:val="18"/>
              </w:rPr>
            </w:pPr>
          </w:p>
        </w:tc>
      </w:tr>
      <w:tr w:rsidR="00181479" w:rsidRPr="00A5658F" w14:paraId="7C927822" w14:textId="77777777" w:rsidTr="005176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7"/>
        </w:trPr>
        <w:tc>
          <w:tcPr>
            <w:tcW w:w="1037" w:type="pct"/>
          </w:tcPr>
          <w:p w14:paraId="41A4B03A" w14:textId="59833332" w:rsidR="00181479" w:rsidRPr="00200172" w:rsidRDefault="00181479" w:rsidP="00181479">
            <w:pPr>
              <w:pStyle w:val="NoSpacing"/>
              <w:rPr>
                <w:rFonts w:asciiTheme="minorHAnsi" w:hAnsiTheme="minorHAnsi" w:cstheme="minorHAnsi"/>
                <w:sz w:val="18"/>
                <w:szCs w:val="18"/>
              </w:rPr>
            </w:pPr>
            <w:r w:rsidRPr="002B2345">
              <w:rPr>
                <w:rFonts w:asciiTheme="minorHAnsi" w:hAnsiTheme="minorHAnsi"/>
                <w:sz w:val="18"/>
              </w:rPr>
              <w:t>Le coût des services de consultation</w:t>
            </w:r>
          </w:p>
        </w:tc>
        <w:tc>
          <w:tcPr>
            <w:tcW w:w="847" w:type="pct"/>
            <w:gridSpan w:val="3"/>
          </w:tcPr>
          <w:p w14:paraId="66096DDF" w14:textId="77777777" w:rsidR="00181479" w:rsidRPr="002B2345" w:rsidRDefault="00181479" w:rsidP="00181479">
            <w:pPr>
              <w:pStyle w:val="NoSpacing"/>
              <w:rPr>
                <w:rFonts w:asciiTheme="minorHAnsi" w:hAnsiTheme="minorHAnsi" w:cstheme="minorHAnsi"/>
                <w:sz w:val="18"/>
                <w:szCs w:val="18"/>
              </w:rPr>
            </w:pPr>
          </w:p>
        </w:tc>
        <w:tc>
          <w:tcPr>
            <w:tcW w:w="400" w:type="pct"/>
          </w:tcPr>
          <w:p w14:paraId="12C8E4D2" w14:textId="77777777" w:rsidR="00181479" w:rsidRPr="002B2345" w:rsidRDefault="00181479" w:rsidP="00181479">
            <w:pPr>
              <w:pStyle w:val="NoSpacing"/>
              <w:jc w:val="right"/>
              <w:rPr>
                <w:rFonts w:asciiTheme="minorHAnsi" w:hAnsiTheme="minorHAnsi" w:cstheme="minorHAnsi"/>
                <w:sz w:val="18"/>
                <w:szCs w:val="18"/>
              </w:rPr>
            </w:pPr>
          </w:p>
        </w:tc>
        <w:tc>
          <w:tcPr>
            <w:tcW w:w="363" w:type="pct"/>
            <w:gridSpan w:val="2"/>
          </w:tcPr>
          <w:p w14:paraId="3FFF19D7" w14:textId="77777777" w:rsidR="00181479" w:rsidRPr="002B2345" w:rsidRDefault="00181479" w:rsidP="00181479">
            <w:pPr>
              <w:pStyle w:val="NoSpacing"/>
              <w:jc w:val="right"/>
              <w:rPr>
                <w:rFonts w:asciiTheme="minorHAnsi" w:hAnsiTheme="minorHAnsi" w:cstheme="minorHAnsi"/>
                <w:sz w:val="18"/>
                <w:szCs w:val="18"/>
              </w:rPr>
            </w:pPr>
          </w:p>
        </w:tc>
        <w:tc>
          <w:tcPr>
            <w:tcW w:w="398" w:type="pct"/>
            <w:gridSpan w:val="2"/>
          </w:tcPr>
          <w:p w14:paraId="388F26DF" w14:textId="77777777" w:rsidR="00181479" w:rsidRPr="002B2345" w:rsidRDefault="00181479" w:rsidP="00181479">
            <w:pPr>
              <w:pStyle w:val="NoSpacing"/>
              <w:jc w:val="right"/>
              <w:rPr>
                <w:rFonts w:asciiTheme="minorHAnsi" w:hAnsiTheme="minorHAnsi" w:cstheme="minorHAnsi"/>
                <w:sz w:val="18"/>
                <w:szCs w:val="18"/>
              </w:rPr>
            </w:pPr>
          </w:p>
        </w:tc>
        <w:tc>
          <w:tcPr>
            <w:tcW w:w="368" w:type="pct"/>
            <w:gridSpan w:val="2"/>
          </w:tcPr>
          <w:p w14:paraId="66D303B7" w14:textId="77777777" w:rsidR="00181479" w:rsidRPr="002B2345" w:rsidRDefault="00181479" w:rsidP="00181479">
            <w:pPr>
              <w:pStyle w:val="NoSpacing"/>
              <w:jc w:val="right"/>
              <w:rPr>
                <w:rFonts w:asciiTheme="minorHAnsi" w:hAnsiTheme="minorHAnsi" w:cstheme="minorHAnsi"/>
                <w:sz w:val="18"/>
                <w:szCs w:val="18"/>
              </w:rPr>
            </w:pPr>
          </w:p>
        </w:tc>
        <w:tc>
          <w:tcPr>
            <w:tcW w:w="643" w:type="pct"/>
            <w:gridSpan w:val="2"/>
          </w:tcPr>
          <w:p w14:paraId="2C425E25" w14:textId="77777777" w:rsidR="00181479" w:rsidRPr="002B2345" w:rsidRDefault="00181479" w:rsidP="00181479">
            <w:pPr>
              <w:pStyle w:val="NoSpacing"/>
              <w:jc w:val="right"/>
              <w:rPr>
                <w:rFonts w:asciiTheme="minorHAnsi" w:hAnsiTheme="minorHAnsi" w:cstheme="minorHAnsi"/>
                <w:sz w:val="18"/>
                <w:szCs w:val="18"/>
              </w:rPr>
            </w:pPr>
          </w:p>
        </w:tc>
        <w:tc>
          <w:tcPr>
            <w:tcW w:w="944" w:type="pct"/>
            <w:gridSpan w:val="2"/>
          </w:tcPr>
          <w:p w14:paraId="484260FE" w14:textId="0B7540C4" w:rsidR="00181479" w:rsidRPr="002B2345" w:rsidRDefault="00181479" w:rsidP="00181479">
            <w:pPr>
              <w:pStyle w:val="NoSpacing"/>
              <w:jc w:val="right"/>
              <w:rPr>
                <w:rFonts w:asciiTheme="minorHAnsi" w:hAnsiTheme="minorHAnsi" w:cstheme="minorHAnsi"/>
                <w:sz w:val="18"/>
                <w:szCs w:val="18"/>
              </w:rPr>
            </w:pPr>
          </w:p>
        </w:tc>
      </w:tr>
      <w:tr w:rsidR="00181479" w:rsidRPr="00A5658F" w14:paraId="276F0BE9" w14:textId="77777777" w:rsidTr="005176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7"/>
        </w:trPr>
        <w:tc>
          <w:tcPr>
            <w:tcW w:w="1037" w:type="pct"/>
          </w:tcPr>
          <w:p w14:paraId="15FDBBBC" w14:textId="194FF70F" w:rsidR="00181479" w:rsidRPr="00200172" w:rsidRDefault="00181479" w:rsidP="00181479">
            <w:pPr>
              <w:pStyle w:val="NoSpacing"/>
              <w:rPr>
                <w:rFonts w:asciiTheme="minorHAnsi" w:hAnsiTheme="minorHAnsi" w:cstheme="minorHAnsi"/>
                <w:sz w:val="18"/>
                <w:szCs w:val="18"/>
              </w:rPr>
            </w:pPr>
            <w:r w:rsidRPr="00582697">
              <w:rPr>
                <w:rFonts w:asciiTheme="minorHAnsi" w:hAnsiTheme="minorHAnsi"/>
                <w:sz w:val="18"/>
              </w:rPr>
              <w:t xml:space="preserve">Le coût des </w:t>
            </w:r>
            <w:r>
              <w:rPr>
                <w:rFonts w:asciiTheme="minorHAnsi" w:hAnsiTheme="minorHAnsi"/>
                <w:sz w:val="18"/>
              </w:rPr>
              <w:t>déplacements</w:t>
            </w:r>
          </w:p>
        </w:tc>
        <w:tc>
          <w:tcPr>
            <w:tcW w:w="847" w:type="pct"/>
            <w:gridSpan w:val="3"/>
          </w:tcPr>
          <w:p w14:paraId="4217DA63" w14:textId="77777777" w:rsidR="00181479" w:rsidRPr="002B2345" w:rsidRDefault="00181479" w:rsidP="00181479">
            <w:pPr>
              <w:pStyle w:val="NoSpacing"/>
              <w:rPr>
                <w:rFonts w:asciiTheme="minorHAnsi" w:hAnsiTheme="minorHAnsi" w:cstheme="minorHAnsi"/>
                <w:sz w:val="18"/>
                <w:szCs w:val="18"/>
              </w:rPr>
            </w:pPr>
          </w:p>
        </w:tc>
        <w:tc>
          <w:tcPr>
            <w:tcW w:w="400" w:type="pct"/>
          </w:tcPr>
          <w:p w14:paraId="2821DF8F" w14:textId="77777777" w:rsidR="00181479" w:rsidRPr="002B2345" w:rsidRDefault="00181479" w:rsidP="00181479">
            <w:pPr>
              <w:pStyle w:val="NoSpacing"/>
              <w:jc w:val="right"/>
              <w:rPr>
                <w:rFonts w:asciiTheme="minorHAnsi" w:hAnsiTheme="minorHAnsi" w:cstheme="minorHAnsi"/>
                <w:sz w:val="18"/>
                <w:szCs w:val="18"/>
              </w:rPr>
            </w:pPr>
          </w:p>
        </w:tc>
        <w:tc>
          <w:tcPr>
            <w:tcW w:w="363" w:type="pct"/>
            <w:gridSpan w:val="2"/>
          </w:tcPr>
          <w:p w14:paraId="368A3163" w14:textId="77777777" w:rsidR="00181479" w:rsidRPr="002B2345" w:rsidRDefault="00181479" w:rsidP="00181479">
            <w:pPr>
              <w:pStyle w:val="NoSpacing"/>
              <w:jc w:val="right"/>
              <w:rPr>
                <w:rFonts w:asciiTheme="minorHAnsi" w:hAnsiTheme="minorHAnsi" w:cstheme="minorHAnsi"/>
                <w:sz w:val="18"/>
                <w:szCs w:val="18"/>
              </w:rPr>
            </w:pPr>
          </w:p>
        </w:tc>
        <w:tc>
          <w:tcPr>
            <w:tcW w:w="398" w:type="pct"/>
            <w:gridSpan w:val="2"/>
          </w:tcPr>
          <w:p w14:paraId="6E9584E5" w14:textId="77777777" w:rsidR="00181479" w:rsidRPr="002B2345" w:rsidRDefault="00181479" w:rsidP="00181479">
            <w:pPr>
              <w:pStyle w:val="NoSpacing"/>
              <w:jc w:val="right"/>
              <w:rPr>
                <w:rFonts w:asciiTheme="minorHAnsi" w:hAnsiTheme="minorHAnsi" w:cstheme="minorHAnsi"/>
                <w:sz w:val="18"/>
                <w:szCs w:val="18"/>
              </w:rPr>
            </w:pPr>
          </w:p>
        </w:tc>
        <w:tc>
          <w:tcPr>
            <w:tcW w:w="368" w:type="pct"/>
            <w:gridSpan w:val="2"/>
          </w:tcPr>
          <w:p w14:paraId="79182E8A" w14:textId="77777777" w:rsidR="00181479" w:rsidRPr="002B2345" w:rsidRDefault="00181479" w:rsidP="00181479">
            <w:pPr>
              <w:pStyle w:val="NoSpacing"/>
              <w:jc w:val="right"/>
              <w:rPr>
                <w:rFonts w:asciiTheme="minorHAnsi" w:hAnsiTheme="minorHAnsi" w:cstheme="minorHAnsi"/>
                <w:sz w:val="18"/>
                <w:szCs w:val="18"/>
              </w:rPr>
            </w:pPr>
          </w:p>
        </w:tc>
        <w:tc>
          <w:tcPr>
            <w:tcW w:w="643" w:type="pct"/>
            <w:gridSpan w:val="2"/>
          </w:tcPr>
          <w:p w14:paraId="2B1CD071" w14:textId="77777777" w:rsidR="00181479" w:rsidRPr="002B2345" w:rsidRDefault="00181479" w:rsidP="00181479">
            <w:pPr>
              <w:pStyle w:val="NoSpacing"/>
              <w:jc w:val="right"/>
              <w:rPr>
                <w:rFonts w:asciiTheme="minorHAnsi" w:hAnsiTheme="minorHAnsi" w:cstheme="minorHAnsi"/>
                <w:sz w:val="18"/>
                <w:szCs w:val="18"/>
              </w:rPr>
            </w:pPr>
          </w:p>
        </w:tc>
        <w:tc>
          <w:tcPr>
            <w:tcW w:w="944" w:type="pct"/>
            <w:gridSpan w:val="2"/>
          </w:tcPr>
          <w:p w14:paraId="2FBE4CF5" w14:textId="109E7C8C" w:rsidR="00181479" w:rsidRPr="002B2345" w:rsidRDefault="00181479" w:rsidP="00181479">
            <w:pPr>
              <w:pStyle w:val="NoSpacing"/>
              <w:jc w:val="right"/>
              <w:rPr>
                <w:rFonts w:asciiTheme="minorHAnsi" w:hAnsiTheme="minorHAnsi" w:cstheme="minorHAnsi"/>
                <w:sz w:val="18"/>
                <w:szCs w:val="18"/>
              </w:rPr>
            </w:pPr>
          </w:p>
        </w:tc>
      </w:tr>
      <w:tr w:rsidR="00181479" w:rsidRPr="00A5658F" w14:paraId="66EEE4A3" w14:textId="77777777" w:rsidTr="005176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7"/>
        </w:trPr>
        <w:tc>
          <w:tcPr>
            <w:tcW w:w="1037" w:type="pct"/>
          </w:tcPr>
          <w:p w14:paraId="25D125DE" w14:textId="2BC5B186" w:rsidR="00181479" w:rsidRPr="00200172" w:rsidRDefault="00181479" w:rsidP="00181479">
            <w:pPr>
              <w:pStyle w:val="NoSpacing"/>
              <w:rPr>
                <w:rFonts w:asciiTheme="minorHAnsi" w:hAnsiTheme="minorHAnsi" w:cstheme="minorHAnsi"/>
                <w:sz w:val="18"/>
                <w:szCs w:val="18"/>
              </w:rPr>
            </w:pPr>
            <w:r w:rsidRPr="002B2345">
              <w:rPr>
                <w:rFonts w:asciiTheme="minorHAnsi" w:hAnsiTheme="minorHAnsi"/>
                <w:sz w:val="18"/>
              </w:rPr>
              <w:t>Les coûts liés à l’acquisition ou à la location d’équipement</w:t>
            </w:r>
          </w:p>
        </w:tc>
        <w:tc>
          <w:tcPr>
            <w:tcW w:w="847" w:type="pct"/>
            <w:gridSpan w:val="3"/>
          </w:tcPr>
          <w:p w14:paraId="63A68898" w14:textId="77777777" w:rsidR="00181479" w:rsidRPr="00A5658F" w:rsidRDefault="00181479" w:rsidP="00181479">
            <w:pPr>
              <w:pStyle w:val="NoSpacing"/>
              <w:rPr>
                <w:rFonts w:asciiTheme="minorHAnsi" w:hAnsiTheme="minorHAnsi" w:cstheme="minorHAnsi"/>
                <w:sz w:val="18"/>
                <w:szCs w:val="18"/>
              </w:rPr>
            </w:pPr>
          </w:p>
        </w:tc>
        <w:tc>
          <w:tcPr>
            <w:tcW w:w="400" w:type="pct"/>
          </w:tcPr>
          <w:p w14:paraId="06D30BFC" w14:textId="77777777" w:rsidR="00181479" w:rsidRPr="00A5658F" w:rsidRDefault="00181479" w:rsidP="00181479">
            <w:pPr>
              <w:pStyle w:val="NoSpacing"/>
              <w:jc w:val="right"/>
              <w:rPr>
                <w:rFonts w:asciiTheme="minorHAnsi" w:hAnsiTheme="minorHAnsi" w:cstheme="minorHAnsi"/>
                <w:sz w:val="18"/>
                <w:szCs w:val="18"/>
              </w:rPr>
            </w:pPr>
          </w:p>
        </w:tc>
        <w:tc>
          <w:tcPr>
            <w:tcW w:w="363" w:type="pct"/>
            <w:gridSpan w:val="2"/>
          </w:tcPr>
          <w:p w14:paraId="697F7113" w14:textId="77777777" w:rsidR="00181479" w:rsidRPr="00A5658F" w:rsidRDefault="00181479" w:rsidP="00181479">
            <w:pPr>
              <w:pStyle w:val="NoSpacing"/>
              <w:jc w:val="right"/>
              <w:rPr>
                <w:rFonts w:asciiTheme="minorHAnsi" w:hAnsiTheme="minorHAnsi" w:cstheme="minorHAnsi"/>
                <w:sz w:val="18"/>
                <w:szCs w:val="18"/>
              </w:rPr>
            </w:pPr>
          </w:p>
        </w:tc>
        <w:tc>
          <w:tcPr>
            <w:tcW w:w="398" w:type="pct"/>
            <w:gridSpan w:val="2"/>
          </w:tcPr>
          <w:p w14:paraId="5921DE63" w14:textId="77777777" w:rsidR="00181479" w:rsidRPr="00A5658F" w:rsidRDefault="00181479" w:rsidP="00181479">
            <w:pPr>
              <w:pStyle w:val="NoSpacing"/>
              <w:jc w:val="right"/>
              <w:rPr>
                <w:rFonts w:asciiTheme="minorHAnsi" w:hAnsiTheme="minorHAnsi" w:cstheme="minorHAnsi"/>
                <w:sz w:val="18"/>
                <w:szCs w:val="18"/>
              </w:rPr>
            </w:pPr>
          </w:p>
        </w:tc>
        <w:tc>
          <w:tcPr>
            <w:tcW w:w="368" w:type="pct"/>
            <w:gridSpan w:val="2"/>
          </w:tcPr>
          <w:p w14:paraId="035D58CE" w14:textId="77777777" w:rsidR="00181479" w:rsidRPr="00A5658F" w:rsidRDefault="00181479" w:rsidP="00181479">
            <w:pPr>
              <w:pStyle w:val="NoSpacing"/>
              <w:jc w:val="right"/>
              <w:rPr>
                <w:rFonts w:asciiTheme="minorHAnsi" w:hAnsiTheme="minorHAnsi" w:cstheme="minorHAnsi"/>
                <w:sz w:val="18"/>
                <w:szCs w:val="18"/>
              </w:rPr>
            </w:pPr>
          </w:p>
        </w:tc>
        <w:tc>
          <w:tcPr>
            <w:tcW w:w="643" w:type="pct"/>
            <w:gridSpan w:val="2"/>
          </w:tcPr>
          <w:p w14:paraId="183A5368" w14:textId="77777777" w:rsidR="00181479" w:rsidRPr="00A5658F" w:rsidRDefault="00181479" w:rsidP="00181479">
            <w:pPr>
              <w:pStyle w:val="NoSpacing"/>
              <w:jc w:val="right"/>
              <w:rPr>
                <w:rFonts w:asciiTheme="minorHAnsi" w:hAnsiTheme="minorHAnsi" w:cstheme="minorHAnsi"/>
                <w:sz w:val="18"/>
                <w:szCs w:val="18"/>
              </w:rPr>
            </w:pPr>
          </w:p>
        </w:tc>
        <w:tc>
          <w:tcPr>
            <w:tcW w:w="944" w:type="pct"/>
            <w:gridSpan w:val="2"/>
          </w:tcPr>
          <w:p w14:paraId="2F248C56" w14:textId="15C095AA" w:rsidR="00181479" w:rsidRPr="00A5658F" w:rsidRDefault="00181479" w:rsidP="00181479">
            <w:pPr>
              <w:pStyle w:val="NoSpacing"/>
              <w:jc w:val="right"/>
              <w:rPr>
                <w:rFonts w:asciiTheme="minorHAnsi" w:hAnsiTheme="minorHAnsi" w:cstheme="minorHAnsi"/>
                <w:sz w:val="18"/>
                <w:szCs w:val="18"/>
              </w:rPr>
            </w:pPr>
          </w:p>
        </w:tc>
      </w:tr>
      <w:tr w:rsidR="00181479" w:rsidRPr="00A5658F" w14:paraId="3DE7A0FE" w14:textId="77777777" w:rsidTr="005176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
        </w:trPr>
        <w:tc>
          <w:tcPr>
            <w:tcW w:w="1037" w:type="pct"/>
          </w:tcPr>
          <w:p w14:paraId="75C620F8" w14:textId="5A382890" w:rsidR="00181479" w:rsidRPr="00200172" w:rsidRDefault="00181479" w:rsidP="00181479">
            <w:pPr>
              <w:pStyle w:val="NoSpacing"/>
              <w:rPr>
                <w:rFonts w:asciiTheme="minorHAnsi" w:hAnsiTheme="minorHAnsi" w:cstheme="minorHAnsi"/>
                <w:sz w:val="18"/>
                <w:szCs w:val="18"/>
              </w:rPr>
            </w:pPr>
            <w:r w:rsidRPr="00931308">
              <w:rPr>
                <w:rFonts w:asciiTheme="minorHAnsi" w:hAnsiTheme="minorHAnsi" w:cstheme="minorHAnsi"/>
                <w:sz w:val="18"/>
                <w:szCs w:val="18"/>
              </w:rPr>
              <w:t>Les coûts liés à la formation</w:t>
            </w:r>
          </w:p>
        </w:tc>
        <w:tc>
          <w:tcPr>
            <w:tcW w:w="847" w:type="pct"/>
            <w:gridSpan w:val="3"/>
          </w:tcPr>
          <w:p w14:paraId="4CEBCF8A" w14:textId="77777777" w:rsidR="00181479" w:rsidRPr="00A5658F" w:rsidRDefault="00181479" w:rsidP="00181479">
            <w:pPr>
              <w:pStyle w:val="NoSpacing"/>
              <w:rPr>
                <w:rFonts w:asciiTheme="minorHAnsi" w:hAnsiTheme="minorHAnsi" w:cstheme="minorHAnsi"/>
                <w:sz w:val="18"/>
                <w:szCs w:val="18"/>
              </w:rPr>
            </w:pPr>
          </w:p>
        </w:tc>
        <w:tc>
          <w:tcPr>
            <w:tcW w:w="400" w:type="pct"/>
          </w:tcPr>
          <w:p w14:paraId="0D85CE4F" w14:textId="77777777" w:rsidR="00181479" w:rsidRPr="00A5658F" w:rsidRDefault="00181479" w:rsidP="00181479">
            <w:pPr>
              <w:pStyle w:val="NoSpacing"/>
              <w:jc w:val="right"/>
              <w:rPr>
                <w:rFonts w:asciiTheme="minorHAnsi" w:hAnsiTheme="minorHAnsi" w:cstheme="minorHAnsi"/>
                <w:sz w:val="18"/>
                <w:szCs w:val="18"/>
              </w:rPr>
            </w:pPr>
          </w:p>
        </w:tc>
        <w:tc>
          <w:tcPr>
            <w:tcW w:w="363" w:type="pct"/>
            <w:gridSpan w:val="2"/>
          </w:tcPr>
          <w:p w14:paraId="614852C3" w14:textId="77777777" w:rsidR="00181479" w:rsidRPr="00A5658F" w:rsidRDefault="00181479" w:rsidP="00181479">
            <w:pPr>
              <w:pStyle w:val="NoSpacing"/>
              <w:jc w:val="right"/>
              <w:rPr>
                <w:rFonts w:asciiTheme="minorHAnsi" w:hAnsiTheme="minorHAnsi" w:cstheme="minorHAnsi"/>
                <w:sz w:val="18"/>
                <w:szCs w:val="18"/>
              </w:rPr>
            </w:pPr>
          </w:p>
        </w:tc>
        <w:tc>
          <w:tcPr>
            <w:tcW w:w="398" w:type="pct"/>
            <w:gridSpan w:val="2"/>
          </w:tcPr>
          <w:p w14:paraId="2E9BE72C" w14:textId="77777777" w:rsidR="00181479" w:rsidRPr="00A5658F" w:rsidRDefault="00181479" w:rsidP="00181479">
            <w:pPr>
              <w:pStyle w:val="NoSpacing"/>
              <w:jc w:val="right"/>
              <w:rPr>
                <w:rFonts w:asciiTheme="minorHAnsi" w:hAnsiTheme="minorHAnsi" w:cstheme="minorHAnsi"/>
                <w:sz w:val="18"/>
                <w:szCs w:val="18"/>
              </w:rPr>
            </w:pPr>
          </w:p>
        </w:tc>
        <w:tc>
          <w:tcPr>
            <w:tcW w:w="368" w:type="pct"/>
            <w:gridSpan w:val="2"/>
          </w:tcPr>
          <w:p w14:paraId="2E003EC7" w14:textId="77777777" w:rsidR="00181479" w:rsidRPr="00A5658F" w:rsidRDefault="00181479" w:rsidP="00181479">
            <w:pPr>
              <w:pStyle w:val="NoSpacing"/>
              <w:jc w:val="right"/>
              <w:rPr>
                <w:rFonts w:asciiTheme="minorHAnsi" w:hAnsiTheme="minorHAnsi" w:cstheme="minorHAnsi"/>
                <w:sz w:val="18"/>
                <w:szCs w:val="18"/>
              </w:rPr>
            </w:pPr>
          </w:p>
        </w:tc>
        <w:tc>
          <w:tcPr>
            <w:tcW w:w="643" w:type="pct"/>
            <w:gridSpan w:val="2"/>
          </w:tcPr>
          <w:p w14:paraId="33E29024" w14:textId="77777777" w:rsidR="00181479" w:rsidRPr="00A5658F" w:rsidRDefault="00181479" w:rsidP="00181479">
            <w:pPr>
              <w:pStyle w:val="NoSpacing"/>
              <w:jc w:val="right"/>
              <w:rPr>
                <w:rFonts w:asciiTheme="minorHAnsi" w:hAnsiTheme="minorHAnsi" w:cstheme="minorHAnsi"/>
                <w:sz w:val="18"/>
                <w:szCs w:val="18"/>
              </w:rPr>
            </w:pPr>
          </w:p>
        </w:tc>
        <w:tc>
          <w:tcPr>
            <w:tcW w:w="944" w:type="pct"/>
            <w:gridSpan w:val="2"/>
          </w:tcPr>
          <w:p w14:paraId="5A75302F" w14:textId="492F3A76" w:rsidR="00181479" w:rsidRPr="00A5658F" w:rsidRDefault="00181479" w:rsidP="00181479">
            <w:pPr>
              <w:pStyle w:val="NoSpacing"/>
              <w:jc w:val="right"/>
              <w:rPr>
                <w:rFonts w:asciiTheme="minorHAnsi" w:hAnsiTheme="minorHAnsi" w:cstheme="minorHAnsi"/>
                <w:sz w:val="18"/>
                <w:szCs w:val="18"/>
              </w:rPr>
            </w:pPr>
          </w:p>
        </w:tc>
      </w:tr>
      <w:tr w:rsidR="00181479" w:rsidRPr="00A5658F" w14:paraId="727179AA" w14:textId="77777777" w:rsidTr="005176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
        </w:trPr>
        <w:tc>
          <w:tcPr>
            <w:tcW w:w="1037" w:type="pct"/>
          </w:tcPr>
          <w:p w14:paraId="7A180ADC" w14:textId="48F76228" w:rsidR="00181479" w:rsidRPr="00200172" w:rsidRDefault="00181479" w:rsidP="00181479">
            <w:pPr>
              <w:pStyle w:val="NoSpacing"/>
              <w:rPr>
                <w:rFonts w:asciiTheme="minorHAnsi" w:hAnsiTheme="minorHAnsi" w:cstheme="minorHAnsi"/>
                <w:sz w:val="18"/>
                <w:szCs w:val="18"/>
              </w:rPr>
            </w:pPr>
            <w:r>
              <w:rPr>
                <w:rFonts w:asciiTheme="minorHAnsi" w:hAnsiTheme="minorHAnsi"/>
                <w:sz w:val="18"/>
              </w:rPr>
              <w:t>Les indemnités d</w:t>
            </w:r>
            <w:r w:rsidRPr="002B2345">
              <w:rPr>
                <w:rFonts w:asciiTheme="minorHAnsi" w:hAnsiTheme="minorHAnsi"/>
                <w:sz w:val="18"/>
              </w:rPr>
              <w:t>’h</w:t>
            </w:r>
            <w:r>
              <w:rPr>
                <w:rFonts w:asciiTheme="minorHAnsi" w:hAnsiTheme="minorHAnsi"/>
                <w:sz w:val="18"/>
              </w:rPr>
              <w:t>ébergement et de repas</w:t>
            </w:r>
          </w:p>
        </w:tc>
        <w:tc>
          <w:tcPr>
            <w:tcW w:w="847" w:type="pct"/>
            <w:gridSpan w:val="3"/>
          </w:tcPr>
          <w:p w14:paraId="07658AEB" w14:textId="77777777" w:rsidR="00181479" w:rsidRPr="00A5658F" w:rsidRDefault="00181479" w:rsidP="00181479">
            <w:pPr>
              <w:pStyle w:val="NoSpacing"/>
              <w:rPr>
                <w:rFonts w:asciiTheme="minorHAnsi" w:hAnsiTheme="minorHAnsi" w:cstheme="minorHAnsi"/>
                <w:sz w:val="18"/>
                <w:szCs w:val="18"/>
              </w:rPr>
            </w:pPr>
          </w:p>
        </w:tc>
        <w:tc>
          <w:tcPr>
            <w:tcW w:w="400" w:type="pct"/>
          </w:tcPr>
          <w:p w14:paraId="5D8F098C" w14:textId="77777777" w:rsidR="00181479" w:rsidRPr="00A5658F" w:rsidRDefault="00181479" w:rsidP="00181479">
            <w:pPr>
              <w:pStyle w:val="NoSpacing"/>
              <w:jc w:val="right"/>
              <w:rPr>
                <w:rFonts w:asciiTheme="minorHAnsi" w:hAnsiTheme="minorHAnsi" w:cstheme="minorHAnsi"/>
                <w:sz w:val="18"/>
                <w:szCs w:val="18"/>
              </w:rPr>
            </w:pPr>
          </w:p>
        </w:tc>
        <w:tc>
          <w:tcPr>
            <w:tcW w:w="363" w:type="pct"/>
            <w:gridSpan w:val="2"/>
          </w:tcPr>
          <w:p w14:paraId="536E3831" w14:textId="77777777" w:rsidR="00181479" w:rsidRPr="00A5658F" w:rsidRDefault="00181479" w:rsidP="00181479">
            <w:pPr>
              <w:pStyle w:val="NoSpacing"/>
              <w:jc w:val="right"/>
              <w:rPr>
                <w:rFonts w:asciiTheme="minorHAnsi" w:hAnsiTheme="minorHAnsi" w:cstheme="minorHAnsi"/>
                <w:sz w:val="18"/>
                <w:szCs w:val="18"/>
              </w:rPr>
            </w:pPr>
          </w:p>
        </w:tc>
        <w:tc>
          <w:tcPr>
            <w:tcW w:w="398" w:type="pct"/>
            <w:gridSpan w:val="2"/>
          </w:tcPr>
          <w:p w14:paraId="466EA510" w14:textId="77777777" w:rsidR="00181479" w:rsidRPr="00A5658F" w:rsidRDefault="00181479" w:rsidP="00181479">
            <w:pPr>
              <w:pStyle w:val="NoSpacing"/>
              <w:jc w:val="right"/>
              <w:rPr>
                <w:rFonts w:asciiTheme="minorHAnsi" w:hAnsiTheme="minorHAnsi" w:cstheme="minorHAnsi"/>
                <w:sz w:val="18"/>
                <w:szCs w:val="18"/>
              </w:rPr>
            </w:pPr>
          </w:p>
        </w:tc>
        <w:tc>
          <w:tcPr>
            <w:tcW w:w="368" w:type="pct"/>
            <w:gridSpan w:val="2"/>
          </w:tcPr>
          <w:p w14:paraId="1DBF3AEB" w14:textId="77777777" w:rsidR="00181479" w:rsidRPr="00A5658F" w:rsidRDefault="00181479" w:rsidP="00181479">
            <w:pPr>
              <w:pStyle w:val="NoSpacing"/>
              <w:jc w:val="right"/>
              <w:rPr>
                <w:rFonts w:asciiTheme="minorHAnsi" w:hAnsiTheme="minorHAnsi" w:cstheme="minorHAnsi"/>
                <w:sz w:val="18"/>
                <w:szCs w:val="18"/>
              </w:rPr>
            </w:pPr>
          </w:p>
        </w:tc>
        <w:tc>
          <w:tcPr>
            <w:tcW w:w="643" w:type="pct"/>
            <w:gridSpan w:val="2"/>
          </w:tcPr>
          <w:p w14:paraId="67D09D4B" w14:textId="77777777" w:rsidR="00181479" w:rsidRPr="00A5658F" w:rsidRDefault="00181479" w:rsidP="00181479">
            <w:pPr>
              <w:pStyle w:val="NoSpacing"/>
              <w:jc w:val="right"/>
              <w:rPr>
                <w:rFonts w:asciiTheme="minorHAnsi" w:hAnsiTheme="minorHAnsi" w:cstheme="minorHAnsi"/>
                <w:sz w:val="18"/>
                <w:szCs w:val="18"/>
              </w:rPr>
            </w:pPr>
          </w:p>
        </w:tc>
        <w:tc>
          <w:tcPr>
            <w:tcW w:w="944" w:type="pct"/>
            <w:gridSpan w:val="2"/>
          </w:tcPr>
          <w:p w14:paraId="4C44169F" w14:textId="2E90105D" w:rsidR="00181479" w:rsidRPr="00A5658F" w:rsidRDefault="00181479" w:rsidP="00181479">
            <w:pPr>
              <w:pStyle w:val="NoSpacing"/>
              <w:jc w:val="right"/>
              <w:rPr>
                <w:rFonts w:asciiTheme="minorHAnsi" w:hAnsiTheme="minorHAnsi" w:cstheme="minorHAnsi"/>
                <w:sz w:val="18"/>
                <w:szCs w:val="18"/>
              </w:rPr>
            </w:pPr>
          </w:p>
        </w:tc>
      </w:tr>
      <w:tr w:rsidR="00181479" w:rsidRPr="00A5658F" w14:paraId="094BDA7F" w14:textId="77777777" w:rsidTr="005176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7" w:type="pct"/>
          </w:tcPr>
          <w:p w14:paraId="065551BE" w14:textId="7A4530BE" w:rsidR="00181479" w:rsidRPr="00200172" w:rsidRDefault="00181479" w:rsidP="00181479">
            <w:pPr>
              <w:pStyle w:val="NoSpacing"/>
              <w:rPr>
                <w:rFonts w:asciiTheme="minorHAnsi" w:hAnsiTheme="minorHAnsi" w:cstheme="minorHAnsi"/>
                <w:sz w:val="18"/>
                <w:szCs w:val="18"/>
              </w:rPr>
            </w:pPr>
            <w:r w:rsidRPr="00582697">
              <w:rPr>
                <w:rFonts w:asciiTheme="minorHAnsi" w:hAnsiTheme="minorHAnsi"/>
                <w:sz w:val="18"/>
              </w:rPr>
              <w:t xml:space="preserve">Les coûts </w:t>
            </w:r>
            <w:r>
              <w:rPr>
                <w:rFonts w:asciiTheme="minorHAnsi" w:hAnsiTheme="minorHAnsi"/>
                <w:sz w:val="18"/>
              </w:rPr>
              <w:t>des services de lancement</w:t>
            </w:r>
          </w:p>
        </w:tc>
        <w:tc>
          <w:tcPr>
            <w:tcW w:w="847" w:type="pct"/>
            <w:gridSpan w:val="3"/>
          </w:tcPr>
          <w:p w14:paraId="122D978E" w14:textId="77777777" w:rsidR="00181479" w:rsidRPr="00A5658F" w:rsidRDefault="00181479" w:rsidP="00181479">
            <w:pPr>
              <w:pStyle w:val="NoSpacing"/>
              <w:rPr>
                <w:rFonts w:asciiTheme="minorHAnsi" w:hAnsiTheme="minorHAnsi" w:cstheme="minorHAnsi"/>
                <w:sz w:val="18"/>
                <w:szCs w:val="18"/>
              </w:rPr>
            </w:pPr>
          </w:p>
        </w:tc>
        <w:tc>
          <w:tcPr>
            <w:tcW w:w="400" w:type="pct"/>
          </w:tcPr>
          <w:p w14:paraId="7A1BD888" w14:textId="77777777" w:rsidR="00181479" w:rsidRPr="00A5658F" w:rsidRDefault="00181479" w:rsidP="00181479">
            <w:pPr>
              <w:pStyle w:val="NoSpacing"/>
              <w:jc w:val="right"/>
              <w:rPr>
                <w:rFonts w:asciiTheme="minorHAnsi" w:hAnsiTheme="minorHAnsi" w:cstheme="minorHAnsi"/>
                <w:sz w:val="18"/>
                <w:szCs w:val="18"/>
              </w:rPr>
            </w:pPr>
          </w:p>
        </w:tc>
        <w:tc>
          <w:tcPr>
            <w:tcW w:w="363" w:type="pct"/>
            <w:gridSpan w:val="2"/>
          </w:tcPr>
          <w:p w14:paraId="194ED138" w14:textId="77777777" w:rsidR="00181479" w:rsidRPr="00A5658F" w:rsidRDefault="00181479" w:rsidP="00181479">
            <w:pPr>
              <w:pStyle w:val="NoSpacing"/>
              <w:jc w:val="right"/>
              <w:rPr>
                <w:rFonts w:asciiTheme="minorHAnsi" w:hAnsiTheme="minorHAnsi" w:cstheme="minorHAnsi"/>
                <w:sz w:val="18"/>
                <w:szCs w:val="18"/>
              </w:rPr>
            </w:pPr>
          </w:p>
        </w:tc>
        <w:tc>
          <w:tcPr>
            <w:tcW w:w="398" w:type="pct"/>
            <w:gridSpan w:val="2"/>
          </w:tcPr>
          <w:p w14:paraId="7FBD15E6" w14:textId="77777777" w:rsidR="00181479" w:rsidRPr="00A5658F" w:rsidRDefault="00181479" w:rsidP="00181479">
            <w:pPr>
              <w:pStyle w:val="NoSpacing"/>
              <w:jc w:val="right"/>
              <w:rPr>
                <w:rFonts w:asciiTheme="minorHAnsi" w:hAnsiTheme="minorHAnsi" w:cstheme="minorHAnsi"/>
                <w:sz w:val="18"/>
                <w:szCs w:val="18"/>
              </w:rPr>
            </w:pPr>
          </w:p>
        </w:tc>
        <w:tc>
          <w:tcPr>
            <w:tcW w:w="368" w:type="pct"/>
            <w:gridSpan w:val="2"/>
          </w:tcPr>
          <w:p w14:paraId="13FE207A" w14:textId="77777777" w:rsidR="00181479" w:rsidRPr="00A5658F" w:rsidRDefault="00181479" w:rsidP="00181479">
            <w:pPr>
              <w:pStyle w:val="NoSpacing"/>
              <w:jc w:val="right"/>
              <w:rPr>
                <w:rFonts w:asciiTheme="minorHAnsi" w:hAnsiTheme="minorHAnsi" w:cstheme="minorHAnsi"/>
                <w:sz w:val="18"/>
                <w:szCs w:val="18"/>
              </w:rPr>
            </w:pPr>
          </w:p>
        </w:tc>
        <w:tc>
          <w:tcPr>
            <w:tcW w:w="643" w:type="pct"/>
            <w:gridSpan w:val="2"/>
          </w:tcPr>
          <w:p w14:paraId="044D8FBE" w14:textId="77777777" w:rsidR="00181479" w:rsidRPr="00A5658F" w:rsidRDefault="00181479" w:rsidP="00181479">
            <w:pPr>
              <w:pStyle w:val="NoSpacing"/>
              <w:jc w:val="right"/>
              <w:rPr>
                <w:rFonts w:asciiTheme="minorHAnsi" w:hAnsiTheme="minorHAnsi" w:cstheme="minorHAnsi"/>
                <w:sz w:val="18"/>
                <w:szCs w:val="18"/>
              </w:rPr>
            </w:pPr>
          </w:p>
        </w:tc>
        <w:tc>
          <w:tcPr>
            <w:tcW w:w="944" w:type="pct"/>
            <w:gridSpan w:val="2"/>
          </w:tcPr>
          <w:p w14:paraId="1730AEFB" w14:textId="42DF1C4D" w:rsidR="00181479" w:rsidRPr="00A5658F" w:rsidRDefault="00181479" w:rsidP="00181479">
            <w:pPr>
              <w:pStyle w:val="NoSpacing"/>
              <w:jc w:val="right"/>
              <w:rPr>
                <w:rFonts w:asciiTheme="minorHAnsi" w:hAnsiTheme="minorHAnsi" w:cstheme="minorHAnsi"/>
                <w:sz w:val="18"/>
                <w:szCs w:val="18"/>
              </w:rPr>
            </w:pPr>
          </w:p>
        </w:tc>
      </w:tr>
      <w:tr w:rsidR="00181479" w:rsidRPr="00A5658F" w14:paraId="44EDE2AA" w14:textId="77777777" w:rsidTr="005176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7" w:type="pct"/>
          </w:tcPr>
          <w:p w14:paraId="3E09F2B5" w14:textId="30D643AD" w:rsidR="00181479" w:rsidRPr="00200172" w:rsidRDefault="00181479" w:rsidP="00181479">
            <w:pPr>
              <w:pStyle w:val="NoSpacing"/>
              <w:rPr>
                <w:rFonts w:asciiTheme="minorHAnsi" w:hAnsiTheme="minorHAnsi" w:cstheme="minorHAnsi"/>
                <w:sz w:val="18"/>
                <w:szCs w:val="18"/>
              </w:rPr>
            </w:pPr>
            <w:r>
              <w:rPr>
                <w:rFonts w:asciiTheme="minorHAnsi" w:hAnsiTheme="minorHAnsi"/>
                <w:sz w:val="18"/>
              </w:rPr>
              <w:t>Les droits liés à l’obtention de licences et de permis</w:t>
            </w:r>
          </w:p>
        </w:tc>
        <w:tc>
          <w:tcPr>
            <w:tcW w:w="847" w:type="pct"/>
            <w:gridSpan w:val="3"/>
          </w:tcPr>
          <w:p w14:paraId="1EB0E8EA" w14:textId="77777777" w:rsidR="00181479" w:rsidRPr="00A5658F" w:rsidRDefault="00181479" w:rsidP="00181479">
            <w:pPr>
              <w:pStyle w:val="NoSpacing"/>
              <w:rPr>
                <w:rFonts w:asciiTheme="minorHAnsi" w:hAnsiTheme="minorHAnsi" w:cstheme="minorHAnsi"/>
                <w:sz w:val="18"/>
                <w:szCs w:val="18"/>
              </w:rPr>
            </w:pPr>
          </w:p>
        </w:tc>
        <w:tc>
          <w:tcPr>
            <w:tcW w:w="400" w:type="pct"/>
          </w:tcPr>
          <w:p w14:paraId="03E426B6" w14:textId="77777777" w:rsidR="00181479" w:rsidRPr="00A5658F" w:rsidRDefault="00181479" w:rsidP="00181479">
            <w:pPr>
              <w:pStyle w:val="NoSpacing"/>
              <w:jc w:val="right"/>
              <w:rPr>
                <w:rFonts w:asciiTheme="minorHAnsi" w:hAnsiTheme="minorHAnsi" w:cstheme="minorHAnsi"/>
                <w:sz w:val="18"/>
                <w:szCs w:val="18"/>
              </w:rPr>
            </w:pPr>
          </w:p>
        </w:tc>
        <w:tc>
          <w:tcPr>
            <w:tcW w:w="363" w:type="pct"/>
            <w:gridSpan w:val="2"/>
          </w:tcPr>
          <w:p w14:paraId="62ADD574" w14:textId="77777777" w:rsidR="00181479" w:rsidRPr="00A5658F" w:rsidRDefault="00181479" w:rsidP="00181479">
            <w:pPr>
              <w:pStyle w:val="NoSpacing"/>
              <w:jc w:val="right"/>
              <w:rPr>
                <w:rFonts w:asciiTheme="minorHAnsi" w:hAnsiTheme="minorHAnsi" w:cstheme="minorHAnsi"/>
                <w:sz w:val="18"/>
                <w:szCs w:val="18"/>
              </w:rPr>
            </w:pPr>
          </w:p>
        </w:tc>
        <w:tc>
          <w:tcPr>
            <w:tcW w:w="398" w:type="pct"/>
            <w:gridSpan w:val="2"/>
          </w:tcPr>
          <w:p w14:paraId="41E2ABF7" w14:textId="77777777" w:rsidR="00181479" w:rsidRPr="00A5658F" w:rsidRDefault="00181479" w:rsidP="00181479">
            <w:pPr>
              <w:pStyle w:val="NoSpacing"/>
              <w:jc w:val="right"/>
              <w:rPr>
                <w:rFonts w:asciiTheme="minorHAnsi" w:hAnsiTheme="minorHAnsi" w:cstheme="minorHAnsi"/>
                <w:sz w:val="18"/>
                <w:szCs w:val="18"/>
              </w:rPr>
            </w:pPr>
          </w:p>
        </w:tc>
        <w:tc>
          <w:tcPr>
            <w:tcW w:w="368" w:type="pct"/>
            <w:gridSpan w:val="2"/>
          </w:tcPr>
          <w:p w14:paraId="2FEC00FE" w14:textId="77777777" w:rsidR="00181479" w:rsidRPr="00A5658F" w:rsidRDefault="00181479" w:rsidP="00181479">
            <w:pPr>
              <w:pStyle w:val="NoSpacing"/>
              <w:jc w:val="right"/>
              <w:rPr>
                <w:rFonts w:asciiTheme="minorHAnsi" w:hAnsiTheme="minorHAnsi" w:cstheme="minorHAnsi"/>
                <w:sz w:val="18"/>
                <w:szCs w:val="18"/>
              </w:rPr>
            </w:pPr>
          </w:p>
        </w:tc>
        <w:tc>
          <w:tcPr>
            <w:tcW w:w="643" w:type="pct"/>
            <w:gridSpan w:val="2"/>
          </w:tcPr>
          <w:p w14:paraId="21011DC0" w14:textId="77777777" w:rsidR="00181479" w:rsidRPr="00A5658F" w:rsidRDefault="00181479" w:rsidP="00181479">
            <w:pPr>
              <w:pStyle w:val="NoSpacing"/>
              <w:jc w:val="right"/>
              <w:rPr>
                <w:rFonts w:asciiTheme="minorHAnsi" w:hAnsiTheme="minorHAnsi" w:cstheme="minorHAnsi"/>
                <w:sz w:val="18"/>
                <w:szCs w:val="18"/>
              </w:rPr>
            </w:pPr>
          </w:p>
        </w:tc>
        <w:tc>
          <w:tcPr>
            <w:tcW w:w="944" w:type="pct"/>
            <w:gridSpan w:val="2"/>
          </w:tcPr>
          <w:p w14:paraId="0BEED716" w14:textId="3E2B5FA5" w:rsidR="00181479" w:rsidRPr="00A5658F" w:rsidRDefault="00181479" w:rsidP="00181479">
            <w:pPr>
              <w:pStyle w:val="NoSpacing"/>
              <w:jc w:val="right"/>
              <w:rPr>
                <w:rFonts w:asciiTheme="minorHAnsi" w:hAnsiTheme="minorHAnsi" w:cstheme="minorHAnsi"/>
                <w:sz w:val="18"/>
                <w:szCs w:val="18"/>
              </w:rPr>
            </w:pPr>
          </w:p>
        </w:tc>
      </w:tr>
      <w:tr w:rsidR="00181479" w:rsidRPr="00A5658F" w14:paraId="2B8FEC06" w14:textId="77777777" w:rsidTr="005176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
        </w:trPr>
        <w:tc>
          <w:tcPr>
            <w:tcW w:w="1037" w:type="pct"/>
          </w:tcPr>
          <w:p w14:paraId="751D6BA5" w14:textId="4280E514" w:rsidR="00181479" w:rsidRPr="00200172" w:rsidRDefault="00181479" w:rsidP="00181479">
            <w:pPr>
              <w:pStyle w:val="NoSpacing"/>
              <w:rPr>
                <w:rFonts w:asciiTheme="minorHAnsi" w:hAnsiTheme="minorHAnsi" w:cstheme="minorHAnsi"/>
                <w:sz w:val="18"/>
                <w:szCs w:val="18"/>
              </w:rPr>
            </w:pPr>
            <w:r w:rsidRPr="002B2345">
              <w:rPr>
                <w:rFonts w:asciiTheme="minorHAnsi" w:hAnsiTheme="minorHAnsi"/>
                <w:sz w:val="18"/>
              </w:rPr>
              <w:t>Les coûts liés à l’acquisition, à l’élaboration et à l’impression de matériel</w:t>
            </w:r>
          </w:p>
        </w:tc>
        <w:tc>
          <w:tcPr>
            <w:tcW w:w="847" w:type="pct"/>
            <w:gridSpan w:val="3"/>
          </w:tcPr>
          <w:p w14:paraId="04B79B9F" w14:textId="77777777" w:rsidR="00181479" w:rsidRPr="00A5658F" w:rsidRDefault="00181479" w:rsidP="00181479">
            <w:pPr>
              <w:pStyle w:val="NoSpacing"/>
              <w:rPr>
                <w:rFonts w:asciiTheme="minorHAnsi" w:hAnsiTheme="minorHAnsi" w:cstheme="minorHAnsi"/>
                <w:sz w:val="18"/>
                <w:szCs w:val="18"/>
              </w:rPr>
            </w:pPr>
          </w:p>
        </w:tc>
        <w:tc>
          <w:tcPr>
            <w:tcW w:w="400" w:type="pct"/>
          </w:tcPr>
          <w:p w14:paraId="12D9CDD9" w14:textId="77777777" w:rsidR="00181479" w:rsidRPr="00A5658F" w:rsidRDefault="00181479" w:rsidP="00181479">
            <w:pPr>
              <w:pStyle w:val="NoSpacing"/>
              <w:jc w:val="right"/>
              <w:rPr>
                <w:rFonts w:asciiTheme="minorHAnsi" w:hAnsiTheme="minorHAnsi" w:cstheme="minorHAnsi"/>
                <w:sz w:val="18"/>
                <w:szCs w:val="18"/>
              </w:rPr>
            </w:pPr>
          </w:p>
        </w:tc>
        <w:tc>
          <w:tcPr>
            <w:tcW w:w="363" w:type="pct"/>
            <w:gridSpan w:val="2"/>
          </w:tcPr>
          <w:p w14:paraId="48BAC251" w14:textId="77777777" w:rsidR="00181479" w:rsidRPr="00A5658F" w:rsidRDefault="00181479" w:rsidP="00181479">
            <w:pPr>
              <w:pStyle w:val="NoSpacing"/>
              <w:jc w:val="right"/>
              <w:rPr>
                <w:rFonts w:asciiTheme="minorHAnsi" w:hAnsiTheme="minorHAnsi" w:cstheme="minorHAnsi"/>
                <w:sz w:val="18"/>
                <w:szCs w:val="18"/>
              </w:rPr>
            </w:pPr>
          </w:p>
        </w:tc>
        <w:tc>
          <w:tcPr>
            <w:tcW w:w="398" w:type="pct"/>
            <w:gridSpan w:val="2"/>
          </w:tcPr>
          <w:p w14:paraId="3FBD7804" w14:textId="77777777" w:rsidR="00181479" w:rsidRPr="00A5658F" w:rsidRDefault="00181479" w:rsidP="00181479">
            <w:pPr>
              <w:pStyle w:val="NoSpacing"/>
              <w:jc w:val="right"/>
              <w:rPr>
                <w:rFonts w:asciiTheme="minorHAnsi" w:hAnsiTheme="minorHAnsi" w:cstheme="minorHAnsi"/>
                <w:sz w:val="18"/>
                <w:szCs w:val="18"/>
              </w:rPr>
            </w:pPr>
          </w:p>
        </w:tc>
        <w:tc>
          <w:tcPr>
            <w:tcW w:w="368" w:type="pct"/>
            <w:gridSpan w:val="2"/>
          </w:tcPr>
          <w:p w14:paraId="62B1FC14" w14:textId="77777777" w:rsidR="00181479" w:rsidRPr="00A5658F" w:rsidRDefault="00181479" w:rsidP="00181479">
            <w:pPr>
              <w:pStyle w:val="NoSpacing"/>
              <w:jc w:val="right"/>
              <w:rPr>
                <w:rFonts w:asciiTheme="minorHAnsi" w:hAnsiTheme="minorHAnsi" w:cstheme="minorHAnsi"/>
                <w:sz w:val="18"/>
                <w:szCs w:val="18"/>
              </w:rPr>
            </w:pPr>
          </w:p>
        </w:tc>
        <w:tc>
          <w:tcPr>
            <w:tcW w:w="643" w:type="pct"/>
            <w:gridSpan w:val="2"/>
          </w:tcPr>
          <w:p w14:paraId="18DF00B8" w14:textId="77777777" w:rsidR="00181479" w:rsidRPr="00A5658F" w:rsidRDefault="00181479" w:rsidP="00181479">
            <w:pPr>
              <w:pStyle w:val="NoSpacing"/>
              <w:jc w:val="right"/>
              <w:rPr>
                <w:rFonts w:asciiTheme="minorHAnsi" w:hAnsiTheme="minorHAnsi" w:cstheme="minorHAnsi"/>
                <w:sz w:val="18"/>
                <w:szCs w:val="18"/>
              </w:rPr>
            </w:pPr>
          </w:p>
        </w:tc>
        <w:tc>
          <w:tcPr>
            <w:tcW w:w="944" w:type="pct"/>
            <w:gridSpan w:val="2"/>
          </w:tcPr>
          <w:p w14:paraId="6120882B" w14:textId="06CA45A8" w:rsidR="00181479" w:rsidRPr="00A5658F" w:rsidRDefault="00181479" w:rsidP="00181479">
            <w:pPr>
              <w:pStyle w:val="NoSpacing"/>
              <w:jc w:val="right"/>
              <w:rPr>
                <w:rFonts w:asciiTheme="minorHAnsi" w:hAnsiTheme="minorHAnsi" w:cstheme="minorHAnsi"/>
                <w:sz w:val="18"/>
                <w:szCs w:val="18"/>
              </w:rPr>
            </w:pPr>
          </w:p>
        </w:tc>
      </w:tr>
      <w:tr w:rsidR="00181479" w:rsidRPr="00A5658F" w14:paraId="6E3E3512" w14:textId="77777777" w:rsidTr="005176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0"/>
        </w:trPr>
        <w:tc>
          <w:tcPr>
            <w:tcW w:w="1037" w:type="pct"/>
          </w:tcPr>
          <w:p w14:paraId="4B5E6F6E" w14:textId="20082DEA" w:rsidR="00181479" w:rsidRPr="00200172" w:rsidRDefault="00181479" w:rsidP="00181479">
            <w:pPr>
              <w:pStyle w:val="NoSpacing"/>
              <w:rPr>
                <w:rFonts w:asciiTheme="minorHAnsi" w:hAnsiTheme="minorHAnsi" w:cstheme="minorHAnsi"/>
                <w:sz w:val="18"/>
                <w:szCs w:val="18"/>
              </w:rPr>
            </w:pPr>
            <w:r>
              <w:rPr>
                <w:rFonts w:asciiTheme="minorHAnsi" w:hAnsiTheme="minorHAnsi"/>
                <w:sz w:val="18"/>
              </w:rPr>
              <w:t>Le coût du matériel et des fournitures</w:t>
            </w:r>
          </w:p>
        </w:tc>
        <w:tc>
          <w:tcPr>
            <w:tcW w:w="847" w:type="pct"/>
            <w:gridSpan w:val="3"/>
          </w:tcPr>
          <w:p w14:paraId="00E5B338" w14:textId="77777777" w:rsidR="00181479" w:rsidRPr="00BA6EF8" w:rsidRDefault="00181479" w:rsidP="00181479">
            <w:pPr>
              <w:pStyle w:val="NoSpacing"/>
              <w:rPr>
                <w:rFonts w:asciiTheme="minorHAnsi" w:hAnsiTheme="minorHAnsi" w:cstheme="minorHAnsi"/>
                <w:sz w:val="18"/>
                <w:szCs w:val="18"/>
              </w:rPr>
            </w:pPr>
          </w:p>
        </w:tc>
        <w:tc>
          <w:tcPr>
            <w:tcW w:w="400" w:type="pct"/>
          </w:tcPr>
          <w:p w14:paraId="0719202C" w14:textId="77777777" w:rsidR="00181479" w:rsidRPr="00BA6EF8" w:rsidRDefault="00181479" w:rsidP="00181479">
            <w:pPr>
              <w:pStyle w:val="NoSpacing"/>
              <w:jc w:val="right"/>
              <w:rPr>
                <w:rFonts w:asciiTheme="minorHAnsi" w:hAnsiTheme="minorHAnsi" w:cstheme="minorHAnsi"/>
                <w:sz w:val="18"/>
                <w:szCs w:val="18"/>
              </w:rPr>
            </w:pPr>
          </w:p>
        </w:tc>
        <w:tc>
          <w:tcPr>
            <w:tcW w:w="363" w:type="pct"/>
            <w:gridSpan w:val="2"/>
          </w:tcPr>
          <w:p w14:paraId="69F3EDA2" w14:textId="77777777" w:rsidR="00181479" w:rsidRPr="00BA6EF8" w:rsidRDefault="00181479" w:rsidP="00181479">
            <w:pPr>
              <w:pStyle w:val="NoSpacing"/>
              <w:jc w:val="right"/>
              <w:rPr>
                <w:rFonts w:asciiTheme="minorHAnsi" w:hAnsiTheme="minorHAnsi" w:cstheme="minorHAnsi"/>
                <w:sz w:val="18"/>
                <w:szCs w:val="18"/>
              </w:rPr>
            </w:pPr>
          </w:p>
        </w:tc>
        <w:tc>
          <w:tcPr>
            <w:tcW w:w="398" w:type="pct"/>
            <w:gridSpan w:val="2"/>
          </w:tcPr>
          <w:p w14:paraId="4DF0474A" w14:textId="77777777" w:rsidR="00181479" w:rsidRPr="00BA6EF8" w:rsidRDefault="00181479" w:rsidP="00181479">
            <w:pPr>
              <w:pStyle w:val="NoSpacing"/>
              <w:jc w:val="right"/>
              <w:rPr>
                <w:rFonts w:asciiTheme="minorHAnsi" w:hAnsiTheme="minorHAnsi" w:cstheme="minorHAnsi"/>
                <w:sz w:val="18"/>
                <w:szCs w:val="18"/>
              </w:rPr>
            </w:pPr>
          </w:p>
        </w:tc>
        <w:tc>
          <w:tcPr>
            <w:tcW w:w="368" w:type="pct"/>
            <w:gridSpan w:val="2"/>
          </w:tcPr>
          <w:p w14:paraId="15EBC58A" w14:textId="77777777" w:rsidR="00181479" w:rsidRPr="00BA6EF8" w:rsidRDefault="00181479" w:rsidP="00181479">
            <w:pPr>
              <w:pStyle w:val="NoSpacing"/>
              <w:jc w:val="right"/>
              <w:rPr>
                <w:rFonts w:asciiTheme="minorHAnsi" w:hAnsiTheme="minorHAnsi" w:cstheme="minorHAnsi"/>
                <w:sz w:val="18"/>
                <w:szCs w:val="18"/>
              </w:rPr>
            </w:pPr>
          </w:p>
        </w:tc>
        <w:tc>
          <w:tcPr>
            <w:tcW w:w="643" w:type="pct"/>
            <w:gridSpan w:val="2"/>
          </w:tcPr>
          <w:p w14:paraId="2F486152" w14:textId="77777777" w:rsidR="00181479" w:rsidRPr="00BA6EF8" w:rsidRDefault="00181479" w:rsidP="00181479">
            <w:pPr>
              <w:pStyle w:val="NoSpacing"/>
              <w:jc w:val="right"/>
              <w:rPr>
                <w:rFonts w:asciiTheme="minorHAnsi" w:hAnsiTheme="minorHAnsi" w:cstheme="minorHAnsi"/>
                <w:sz w:val="18"/>
                <w:szCs w:val="18"/>
              </w:rPr>
            </w:pPr>
          </w:p>
        </w:tc>
        <w:tc>
          <w:tcPr>
            <w:tcW w:w="944" w:type="pct"/>
            <w:gridSpan w:val="2"/>
          </w:tcPr>
          <w:p w14:paraId="110608F1" w14:textId="3AE99D68" w:rsidR="00181479" w:rsidRPr="00BA6EF8" w:rsidRDefault="00181479" w:rsidP="00181479">
            <w:pPr>
              <w:pStyle w:val="NoSpacing"/>
              <w:jc w:val="right"/>
              <w:rPr>
                <w:rFonts w:asciiTheme="minorHAnsi" w:hAnsiTheme="minorHAnsi" w:cstheme="minorHAnsi"/>
                <w:sz w:val="18"/>
                <w:szCs w:val="18"/>
              </w:rPr>
            </w:pPr>
          </w:p>
        </w:tc>
      </w:tr>
      <w:tr w:rsidR="00181479" w:rsidRPr="00A5658F" w14:paraId="4218664A" w14:textId="77777777" w:rsidTr="005176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7" w:type="pct"/>
          </w:tcPr>
          <w:p w14:paraId="6386D804" w14:textId="3ACCFB5A" w:rsidR="00181479" w:rsidRPr="00200172" w:rsidRDefault="00181479" w:rsidP="00181479">
            <w:pPr>
              <w:pStyle w:val="NoSpacing"/>
              <w:rPr>
                <w:rFonts w:asciiTheme="minorHAnsi" w:hAnsiTheme="minorHAnsi" w:cstheme="minorHAnsi"/>
                <w:sz w:val="18"/>
                <w:szCs w:val="18"/>
              </w:rPr>
            </w:pPr>
            <w:r w:rsidRPr="00582697">
              <w:rPr>
                <w:rFonts w:asciiTheme="minorHAnsi" w:hAnsiTheme="minorHAnsi"/>
                <w:sz w:val="18"/>
              </w:rPr>
              <w:t xml:space="preserve">Le coût des services </w:t>
            </w:r>
            <w:r>
              <w:rPr>
                <w:rFonts w:asciiTheme="minorHAnsi" w:hAnsiTheme="minorHAnsi"/>
                <w:sz w:val="18"/>
              </w:rPr>
              <w:t>de publication de communication</w:t>
            </w:r>
          </w:p>
        </w:tc>
        <w:tc>
          <w:tcPr>
            <w:tcW w:w="847" w:type="pct"/>
            <w:gridSpan w:val="3"/>
          </w:tcPr>
          <w:p w14:paraId="471A019F" w14:textId="77777777" w:rsidR="00181479" w:rsidRPr="00BA6EF8" w:rsidRDefault="00181479" w:rsidP="00181479">
            <w:pPr>
              <w:pStyle w:val="NoSpacing"/>
              <w:rPr>
                <w:rFonts w:asciiTheme="minorHAnsi" w:hAnsiTheme="minorHAnsi" w:cstheme="minorHAnsi"/>
                <w:sz w:val="18"/>
                <w:szCs w:val="18"/>
              </w:rPr>
            </w:pPr>
          </w:p>
        </w:tc>
        <w:tc>
          <w:tcPr>
            <w:tcW w:w="400" w:type="pct"/>
          </w:tcPr>
          <w:p w14:paraId="4BBD0761" w14:textId="77777777" w:rsidR="00181479" w:rsidRPr="00BA6EF8" w:rsidRDefault="00181479" w:rsidP="00181479">
            <w:pPr>
              <w:pStyle w:val="NoSpacing"/>
              <w:jc w:val="right"/>
              <w:rPr>
                <w:rFonts w:asciiTheme="minorHAnsi" w:hAnsiTheme="minorHAnsi" w:cstheme="minorHAnsi"/>
                <w:sz w:val="18"/>
                <w:szCs w:val="18"/>
              </w:rPr>
            </w:pPr>
          </w:p>
        </w:tc>
        <w:tc>
          <w:tcPr>
            <w:tcW w:w="363" w:type="pct"/>
            <w:gridSpan w:val="2"/>
          </w:tcPr>
          <w:p w14:paraId="2DD0ED2E" w14:textId="77777777" w:rsidR="00181479" w:rsidRPr="00BA6EF8" w:rsidRDefault="00181479" w:rsidP="00181479">
            <w:pPr>
              <w:pStyle w:val="NoSpacing"/>
              <w:jc w:val="right"/>
              <w:rPr>
                <w:rFonts w:asciiTheme="minorHAnsi" w:hAnsiTheme="minorHAnsi" w:cstheme="minorHAnsi"/>
                <w:sz w:val="18"/>
                <w:szCs w:val="18"/>
              </w:rPr>
            </w:pPr>
          </w:p>
        </w:tc>
        <w:tc>
          <w:tcPr>
            <w:tcW w:w="398" w:type="pct"/>
            <w:gridSpan w:val="2"/>
          </w:tcPr>
          <w:p w14:paraId="4327C87D" w14:textId="77777777" w:rsidR="00181479" w:rsidRPr="00BA6EF8" w:rsidRDefault="00181479" w:rsidP="00181479">
            <w:pPr>
              <w:pStyle w:val="NoSpacing"/>
              <w:jc w:val="right"/>
              <w:rPr>
                <w:rFonts w:asciiTheme="minorHAnsi" w:hAnsiTheme="minorHAnsi" w:cstheme="minorHAnsi"/>
                <w:sz w:val="18"/>
                <w:szCs w:val="18"/>
              </w:rPr>
            </w:pPr>
          </w:p>
        </w:tc>
        <w:tc>
          <w:tcPr>
            <w:tcW w:w="368" w:type="pct"/>
            <w:gridSpan w:val="2"/>
          </w:tcPr>
          <w:p w14:paraId="684347E3" w14:textId="77777777" w:rsidR="00181479" w:rsidRPr="00BA6EF8" w:rsidRDefault="00181479" w:rsidP="00181479">
            <w:pPr>
              <w:pStyle w:val="NoSpacing"/>
              <w:jc w:val="right"/>
              <w:rPr>
                <w:rFonts w:asciiTheme="minorHAnsi" w:hAnsiTheme="minorHAnsi" w:cstheme="minorHAnsi"/>
                <w:sz w:val="18"/>
                <w:szCs w:val="18"/>
              </w:rPr>
            </w:pPr>
          </w:p>
        </w:tc>
        <w:tc>
          <w:tcPr>
            <w:tcW w:w="643" w:type="pct"/>
            <w:gridSpan w:val="2"/>
          </w:tcPr>
          <w:p w14:paraId="39743A34" w14:textId="77777777" w:rsidR="00181479" w:rsidRPr="00BA6EF8" w:rsidRDefault="00181479" w:rsidP="00181479">
            <w:pPr>
              <w:pStyle w:val="NoSpacing"/>
              <w:jc w:val="right"/>
              <w:rPr>
                <w:rFonts w:asciiTheme="minorHAnsi" w:hAnsiTheme="minorHAnsi" w:cstheme="minorHAnsi"/>
                <w:sz w:val="18"/>
                <w:szCs w:val="18"/>
              </w:rPr>
            </w:pPr>
          </w:p>
        </w:tc>
        <w:tc>
          <w:tcPr>
            <w:tcW w:w="944" w:type="pct"/>
            <w:gridSpan w:val="2"/>
          </w:tcPr>
          <w:p w14:paraId="7829BF8E" w14:textId="3B57FC3B" w:rsidR="00181479" w:rsidRPr="00BA6EF8" w:rsidRDefault="00181479" w:rsidP="00181479">
            <w:pPr>
              <w:pStyle w:val="NoSpacing"/>
              <w:jc w:val="right"/>
              <w:rPr>
                <w:rFonts w:asciiTheme="minorHAnsi" w:hAnsiTheme="minorHAnsi" w:cstheme="minorHAnsi"/>
                <w:sz w:val="18"/>
                <w:szCs w:val="18"/>
              </w:rPr>
            </w:pPr>
          </w:p>
        </w:tc>
      </w:tr>
      <w:tr w:rsidR="00181479" w:rsidRPr="00A5658F" w14:paraId="57762D21" w14:textId="77777777" w:rsidTr="005176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2"/>
        </w:trPr>
        <w:tc>
          <w:tcPr>
            <w:tcW w:w="1037" w:type="pct"/>
          </w:tcPr>
          <w:p w14:paraId="3D190FBB" w14:textId="29F0A3DD" w:rsidR="00181479" w:rsidRPr="00200172" w:rsidRDefault="00181479" w:rsidP="00181479">
            <w:pPr>
              <w:pStyle w:val="NoSpacing"/>
              <w:rPr>
                <w:rFonts w:asciiTheme="minorHAnsi" w:hAnsiTheme="minorHAnsi" w:cstheme="minorHAnsi"/>
                <w:sz w:val="18"/>
                <w:szCs w:val="18"/>
              </w:rPr>
            </w:pPr>
            <w:r w:rsidRPr="00582697">
              <w:rPr>
                <w:rFonts w:asciiTheme="minorHAnsi" w:hAnsiTheme="minorHAnsi"/>
                <w:sz w:val="18"/>
              </w:rPr>
              <w:t>Le coût des salaires et des avantages sociaux</w:t>
            </w:r>
          </w:p>
        </w:tc>
        <w:tc>
          <w:tcPr>
            <w:tcW w:w="847" w:type="pct"/>
            <w:gridSpan w:val="3"/>
          </w:tcPr>
          <w:p w14:paraId="057D5387" w14:textId="77777777" w:rsidR="00181479" w:rsidRPr="00582697" w:rsidRDefault="00181479" w:rsidP="00181479">
            <w:pPr>
              <w:pStyle w:val="NoSpacing"/>
              <w:rPr>
                <w:rFonts w:asciiTheme="minorHAnsi" w:hAnsiTheme="minorHAnsi" w:cstheme="minorHAnsi"/>
                <w:sz w:val="18"/>
                <w:szCs w:val="18"/>
              </w:rPr>
            </w:pPr>
          </w:p>
        </w:tc>
        <w:tc>
          <w:tcPr>
            <w:tcW w:w="400" w:type="pct"/>
          </w:tcPr>
          <w:p w14:paraId="33FA064F" w14:textId="77777777" w:rsidR="00181479" w:rsidRPr="00582697" w:rsidRDefault="00181479" w:rsidP="00181479">
            <w:pPr>
              <w:pStyle w:val="NoSpacing"/>
              <w:jc w:val="right"/>
              <w:rPr>
                <w:rFonts w:asciiTheme="minorHAnsi" w:hAnsiTheme="minorHAnsi" w:cstheme="minorHAnsi"/>
                <w:sz w:val="18"/>
                <w:szCs w:val="18"/>
              </w:rPr>
            </w:pPr>
          </w:p>
        </w:tc>
        <w:tc>
          <w:tcPr>
            <w:tcW w:w="363" w:type="pct"/>
            <w:gridSpan w:val="2"/>
          </w:tcPr>
          <w:p w14:paraId="19D0DB3E" w14:textId="77777777" w:rsidR="00181479" w:rsidRPr="00582697" w:rsidRDefault="00181479" w:rsidP="00181479">
            <w:pPr>
              <w:pStyle w:val="NoSpacing"/>
              <w:jc w:val="right"/>
              <w:rPr>
                <w:rFonts w:asciiTheme="minorHAnsi" w:hAnsiTheme="minorHAnsi" w:cstheme="minorHAnsi"/>
                <w:sz w:val="18"/>
                <w:szCs w:val="18"/>
              </w:rPr>
            </w:pPr>
          </w:p>
        </w:tc>
        <w:tc>
          <w:tcPr>
            <w:tcW w:w="398" w:type="pct"/>
            <w:gridSpan w:val="2"/>
          </w:tcPr>
          <w:p w14:paraId="7C77AB7E" w14:textId="77777777" w:rsidR="00181479" w:rsidRPr="00582697" w:rsidRDefault="00181479" w:rsidP="00181479">
            <w:pPr>
              <w:pStyle w:val="NoSpacing"/>
              <w:jc w:val="right"/>
              <w:rPr>
                <w:rFonts w:asciiTheme="minorHAnsi" w:hAnsiTheme="minorHAnsi" w:cstheme="minorHAnsi"/>
                <w:sz w:val="18"/>
                <w:szCs w:val="18"/>
              </w:rPr>
            </w:pPr>
          </w:p>
        </w:tc>
        <w:tc>
          <w:tcPr>
            <w:tcW w:w="368" w:type="pct"/>
            <w:gridSpan w:val="2"/>
          </w:tcPr>
          <w:p w14:paraId="15FAF60A" w14:textId="77777777" w:rsidR="00181479" w:rsidRPr="00582697" w:rsidRDefault="00181479" w:rsidP="00181479">
            <w:pPr>
              <w:pStyle w:val="NoSpacing"/>
              <w:jc w:val="right"/>
              <w:rPr>
                <w:rFonts w:asciiTheme="minorHAnsi" w:hAnsiTheme="minorHAnsi" w:cstheme="minorHAnsi"/>
                <w:sz w:val="18"/>
                <w:szCs w:val="18"/>
              </w:rPr>
            </w:pPr>
          </w:p>
        </w:tc>
        <w:tc>
          <w:tcPr>
            <w:tcW w:w="643" w:type="pct"/>
            <w:gridSpan w:val="2"/>
          </w:tcPr>
          <w:p w14:paraId="41A03D2F" w14:textId="77777777" w:rsidR="00181479" w:rsidRPr="00582697" w:rsidRDefault="00181479" w:rsidP="00181479">
            <w:pPr>
              <w:pStyle w:val="NoSpacing"/>
              <w:jc w:val="right"/>
              <w:rPr>
                <w:rFonts w:asciiTheme="minorHAnsi" w:hAnsiTheme="minorHAnsi" w:cstheme="minorHAnsi"/>
                <w:sz w:val="18"/>
                <w:szCs w:val="18"/>
              </w:rPr>
            </w:pPr>
          </w:p>
        </w:tc>
        <w:tc>
          <w:tcPr>
            <w:tcW w:w="944" w:type="pct"/>
            <w:gridSpan w:val="2"/>
          </w:tcPr>
          <w:p w14:paraId="57BD9B73" w14:textId="6B3093BA" w:rsidR="00181479" w:rsidRPr="00582697" w:rsidRDefault="00181479" w:rsidP="00181479">
            <w:pPr>
              <w:pStyle w:val="NoSpacing"/>
              <w:jc w:val="right"/>
              <w:rPr>
                <w:rFonts w:asciiTheme="minorHAnsi" w:hAnsiTheme="minorHAnsi" w:cstheme="minorHAnsi"/>
                <w:sz w:val="18"/>
                <w:szCs w:val="18"/>
              </w:rPr>
            </w:pPr>
          </w:p>
        </w:tc>
      </w:tr>
      <w:tr w:rsidR="00181479" w:rsidRPr="00A5658F" w14:paraId="6882C26E" w14:textId="77777777" w:rsidTr="005176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8"/>
        </w:trPr>
        <w:tc>
          <w:tcPr>
            <w:tcW w:w="1037" w:type="pct"/>
          </w:tcPr>
          <w:p w14:paraId="6BAE23A0" w14:textId="0C2AAA6B" w:rsidR="00181479" w:rsidRPr="00582697" w:rsidRDefault="00181479" w:rsidP="00181479">
            <w:pPr>
              <w:pStyle w:val="NoSpacing"/>
              <w:rPr>
                <w:rFonts w:asciiTheme="minorHAnsi" w:hAnsiTheme="minorHAnsi"/>
                <w:sz w:val="18"/>
              </w:rPr>
            </w:pPr>
            <w:r w:rsidRPr="00582697">
              <w:rPr>
                <w:rFonts w:asciiTheme="minorHAnsi" w:hAnsiTheme="minorHAnsi"/>
                <w:sz w:val="18"/>
              </w:rPr>
              <w:t>Le coût des services de traduction</w:t>
            </w:r>
          </w:p>
        </w:tc>
        <w:tc>
          <w:tcPr>
            <w:tcW w:w="847" w:type="pct"/>
            <w:gridSpan w:val="3"/>
          </w:tcPr>
          <w:p w14:paraId="1299ACC3" w14:textId="77777777" w:rsidR="00181479" w:rsidRPr="00582697" w:rsidRDefault="00181479" w:rsidP="00181479">
            <w:pPr>
              <w:pStyle w:val="NoSpacing"/>
              <w:rPr>
                <w:rFonts w:asciiTheme="minorHAnsi" w:hAnsiTheme="minorHAnsi" w:cstheme="minorHAnsi"/>
                <w:sz w:val="18"/>
                <w:szCs w:val="18"/>
              </w:rPr>
            </w:pPr>
          </w:p>
        </w:tc>
        <w:tc>
          <w:tcPr>
            <w:tcW w:w="400" w:type="pct"/>
          </w:tcPr>
          <w:p w14:paraId="2C855D3A" w14:textId="77777777" w:rsidR="00181479" w:rsidRPr="00582697" w:rsidRDefault="00181479" w:rsidP="00181479">
            <w:pPr>
              <w:pStyle w:val="NoSpacing"/>
              <w:jc w:val="right"/>
              <w:rPr>
                <w:rFonts w:asciiTheme="minorHAnsi" w:hAnsiTheme="minorHAnsi" w:cstheme="minorHAnsi"/>
                <w:sz w:val="18"/>
                <w:szCs w:val="18"/>
              </w:rPr>
            </w:pPr>
          </w:p>
        </w:tc>
        <w:tc>
          <w:tcPr>
            <w:tcW w:w="363" w:type="pct"/>
            <w:gridSpan w:val="2"/>
          </w:tcPr>
          <w:p w14:paraId="1356503E" w14:textId="77777777" w:rsidR="00181479" w:rsidRPr="00582697" w:rsidRDefault="00181479" w:rsidP="00181479">
            <w:pPr>
              <w:pStyle w:val="NoSpacing"/>
              <w:jc w:val="right"/>
              <w:rPr>
                <w:rFonts w:asciiTheme="minorHAnsi" w:hAnsiTheme="minorHAnsi" w:cstheme="minorHAnsi"/>
                <w:sz w:val="18"/>
                <w:szCs w:val="18"/>
              </w:rPr>
            </w:pPr>
          </w:p>
        </w:tc>
        <w:tc>
          <w:tcPr>
            <w:tcW w:w="398" w:type="pct"/>
            <w:gridSpan w:val="2"/>
          </w:tcPr>
          <w:p w14:paraId="715109A7" w14:textId="77777777" w:rsidR="00181479" w:rsidRPr="00582697" w:rsidRDefault="00181479" w:rsidP="00181479">
            <w:pPr>
              <w:pStyle w:val="NoSpacing"/>
              <w:jc w:val="right"/>
              <w:rPr>
                <w:rFonts w:asciiTheme="minorHAnsi" w:hAnsiTheme="minorHAnsi" w:cstheme="minorHAnsi"/>
                <w:sz w:val="18"/>
                <w:szCs w:val="18"/>
              </w:rPr>
            </w:pPr>
          </w:p>
        </w:tc>
        <w:tc>
          <w:tcPr>
            <w:tcW w:w="368" w:type="pct"/>
            <w:gridSpan w:val="2"/>
          </w:tcPr>
          <w:p w14:paraId="4CEC2F2C" w14:textId="77777777" w:rsidR="00181479" w:rsidRPr="00582697" w:rsidRDefault="00181479" w:rsidP="00181479">
            <w:pPr>
              <w:pStyle w:val="NoSpacing"/>
              <w:jc w:val="right"/>
              <w:rPr>
                <w:rFonts w:asciiTheme="minorHAnsi" w:hAnsiTheme="minorHAnsi" w:cstheme="minorHAnsi"/>
                <w:sz w:val="18"/>
                <w:szCs w:val="18"/>
              </w:rPr>
            </w:pPr>
          </w:p>
        </w:tc>
        <w:tc>
          <w:tcPr>
            <w:tcW w:w="643" w:type="pct"/>
            <w:gridSpan w:val="2"/>
          </w:tcPr>
          <w:p w14:paraId="749DF799" w14:textId="77777777" w:rsidR="00181479" w:rsidRPr="00582697" w:rsidRDefault="00181479" w:rsidP="00181479">
            <w:pPr>
              <w:pStyle w:val="NoSpacing"/>
              <w:jc w:val="right"/>
              <w:rPr>
                <w:rFonts w:asciiTheme="minorHAnsi" w:hAnsiTheme="minorHAnsi" w:cstheme="minorHAnsi"/>
                <w:sz w:val="18"/>
                <w:szCs w:val="18"/>
              </w:rPr>
            </w:pPr>
          </w:p>
        </w:tc>
        <w:tc>
          <w:tcPr>
            <w:tcW w:w="944" w:type="pct"/>
            <w:gridSpan w:val="2"/>
          </w:tcPr>
          <w:p w14:paraId="1BDA8D38" w14:textId="3FC7F20F" w:rsidR="00181479" w:rsidRPr="00582697" w:rsidRDefault="00181479" w:rsidP="00181479">
            <w:pPr>
              <w:pStyle w:val="NoSpacing"/>
              <w:jc w:val="right"/>
              <w:rPr>
                <w:rFonts w:asciiTheme="minorHAnsi" w:hAnsiTheme="minorHAnsi" w:cstheme="minorHAnsi"/>
                <w:sz w:val="18"/>
                <w:szCs w:val="18"/>
              </w:rPr>
            </w:pPr>
          </w:p>
        </w:tc>
      </w:tr>
      <w:tr w:rsidR="00181479" w:rsidRPr="00A5658F" w14:paraId="140FF9D1" w14:textId="77777777" w:rsidTr="005176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8"/>
        </w:trPr>
        <w:tc>
          <w:tcPr>
            <w:tcW w:w="1037" w:type="pct"/>
          </w:tcPr>
          <w:p w14:paraId="05F8FA45" w14:textId="344AC041" w:rsidR="00181479" w:rsidRPr="00931308" w:rsidRDefault="00181479" w:rsidP="00181479">
            <w:pPr>
              <w:pStyle w:val="NoSpacing"/>
              <w:rPr>
                <w:rFonts w:asciiTheme="minorHAnsi" w:hAnsiTheme="minorHAnsi"/>
                <w:sz w:val="18"/>
                <w:lang w:val="en-CA"/>
              </w:rPr>
            </w:pPr>
            <w:r>
              <w:rPr>
                <w:rFonts w:asciiTheme="minorHAnsi" w:hAnsiTheme="minorHAnsi"/>
                <w:sz w:val="18"/>
              </w:rPr>
              <w:t>Les frais d</w:t>
            </w:r>
            <w:r>
              <w:rPr>
                <w:rFonts w:asciiTheme="minorHAnsi" w:hAnsiTheme="minorHAnsi"/>
                <w:sz w:val="18"/>
                <w:lang w:val="en-CA"/>
              </w:rPr>
              <w:t>’inscription</w:t>
            </w:r>
          </w:p>
        </w:tc>
        <w:tc>
          <w:tcPr>
            <w:tcW w:w="847" w:type="pct"/>
            <w:gridSpan w:val="3"/>
          </w:tcPr>
          <w:p w14:paraId="3BA5E649" w14:textId="77777777" w:rsidR="00181479" w:rsidRPr="00A5658F" w:rsidRDefault="00181479" w:rsidP="00181479">
            <w:pPr>
              <w:pStyle w:val="NoSpacing"/>
              <w:rPr>
                <w:rFonts w:asciiTheme="minorHAnsi" w:hAnsiTheme="minorHAnsi" w:cstheme="minorHAnsi"/>
                <w:sz w:val="18"/>
                <w:szCs w:val="18"/>
              </w:rPr>
            </w:pPr>
          </w:p>
        </w:tc>
        <w:tc>
          <w:tcPr>
            <w:tcW w:w="400" w:type="pct"/>
          </w:tcPr>
          <w:p w14:paraId="6680415B" w14:textId="77777777" w:rsidR="00181479" w:rsidRPr="00A5658F" w:rsidRDefault="00181479" w:rsidP="00181479">
            <w:pPr>
              <w:pStyle w:val="NoSpacing"/>
              <w:jc w:val="right"/>
              <w:rPr>
                <w:rFonts w:asciiTheme="minorHAnsi" w:hAnsiTheme="minorHAnsi" w:cstheme="minorHAnsi"/>
                <w:sz w:val="18"/>
                <w:szCs w:val="18"/>
              </w:rPr>
            </w:pPr>
          </w:p>
        </w:tc>
        <w:tc>
          <w:tcPr>
            <w:tcW w:w="363" w:type="pct"/>
            <w:gridSpan w:val="2"/>
          </w:tcPr>
          <w:p w14:paraId="61581ACC" w14:textId="77777777" w:rsidR="00181479" w:rsidRPr="00A5658F" w:rsidRDefault="00181479" w:rsidP="00181479">
            <w:pPr>
              <w:pStyle w:val="NoSpacing"/>
              <w:jc w:val="right"/>
              <w:rPr>
                <w:rFonts w:asciiTheme="minorHAnsi" w:hAnsiTheme="minorHAnsi" w:cstheme="minorHAnsi"/>
                <w:sz w:val="18"/>
                <w:szCs w:val="18"/>
              </w:rPr>
            </w:pPr>
          </w:p>
        </w:tc>
        <w:tc>
          <w:tcPr>
            <w:tcW w:w="398" w:type="pct"/>
            <w:gridSpan w:val="2"/>
          </w:tcPr>
          <w:p w14:paraId="0C08DCAE" w14:textId="77777777" w:rsidR="00181479" w:rsidRPr="00A5658F" w:rsidRDefault="00181479" w:rsidP="00181479">
            <w:pPr>
              <w:pStyle w:val="NoSpacing"/>
              <w:jc w:val="right"/>
              <w:rPr>
                <w:rFonts w:asciiTheme="minorHAnsi" w:hAnsiTheme="minorHAnsi" w:cstheme="minorHAnsi"/>
                <w:sz w:val="18"/>
                <w:szCs w:val="18"/>
              </w:rPr>
            </w:pPr>
          </w:p>
        </w:tc>
        <w:tc>
          <w:tcPr>
            <w:tcW w:w="368" w:type="pct"/>
            <w:gridSpan w:val="2"/>
          </w:tcPr>
          <w:p w14:paraId="4B06A726" w14:textId="77777777" w:rsidR="00181479" w:rsidRPr="00A5658F" w:rsidRDefault="00181479" w:rsidP="00181479">
            <w:pPr>
              <w:pStyle w:val="NoSpacing"/>
              <w:jc w:val="right"/>
              <w:rPr>
                <w:rFonts w:asciiTheme="minorHAnsi" w:hAnsiTheme="minorHAnsi" w:cstheme="minorHAnsi"/>
                <w:sz w:val="18"/>
                <w:szCs w:val="18"/>
              </w:rPr>
            </w:pPr>
          </w:p>
        </w:tc>
        <w:tc>
          <w:tcPr>
            <w:tcW w:w="643" w:type="pct"/>
            <w:gridSpan w:val="2"/>
          </w:tcPr>
          <w:p w14:paraId="59472F86" w14:textId="77777777" w:rsidR="00181479" w:rsidRPr="00A5658F" w:rsidRDefault="00181479" w:rsidP="00181479">
            <w:pPr>
              <w:pStyle w:val="NoSpacing"/>
              <w:jc w:val="right"/>
              <w:rPr>
                <w:rFonts w:asciiTheme="minorHAnsi" w:hAnsiTheme="minorHAnsi" w:cstheme="minorHAnsi"/>
                <w:sz w:val="18"/>
                <w:szCs w:val="18"/>
              </w:rPr>
            </w:pPr>
          </w:p>
        </w:tc>
        <w:tc>
          <w:tcPr>
            <w:tcW w:w="944" w:type="pct"/>
            <w:gridSpan w:val="2"/>
          </w:tcPr>
          <w:p w14:paraId="1AF715E7" w14:textId="77777777" w:rsidR="00181479" w:rsidRPr="00A5658F" w:rsidRDefault="00181479" w:rsidP="00181479">
            <w:pPr>
              <w:pStyle w:val="NoSpacing"/>
              <w:jc w:val="right"/>
              <w:rPr>
                <w:rFonts w:asciiTheme="minorHAnsi" w:hAnsiTheme="minorHAnsi" w:cstheme="minorHAnsi"/>
                <w:sz w:val="18"/>
                <w:szCs w:val="18"/>
              </w:rPr>
            </w:pPr>
          </w:p>
        </w:tc>
      </w:tr>
      <w:tr w:rsidR="00181479" w:rsidRPr="00A5658F" w14:paraId="7EDCF19D" w14:textId="77777777" w:rsidTr="005176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8"/>
        </w:trPr>
        <w:tc>
          <w:tcPr>
            <w:tcW w:w="1037" w:type="pct"/>
          </w:tcPr>
          <w:p w14:paraId="19EDB47B" w14:textId="2AF9D6EA" w:rsidR="00181479" w:rsidRDefault="00181479" w:rsidP="00181479">
            <w:pPr>
              <w:pStyle w:val="NoSpacing"/>
              <w:rPr>
                <w:rFonts w:asciiTheme="minorHAnsi" w:hAnsiTheme="minorHAnsi"/>
                <w:sz w:val="18"/>
              </w:rPr>
            </w:pPr>
            <w:r w:rsidRPr="00931308">
              <w:rPr>
                <w:rFonts w:asciiTheme="minorHAnsi" w:hAnsiTheme="minorHAnsi"/>
                <w:sz w:val="18"/>
              </w:rPr>
              <w:t>Les coûts liés à l’obtention de cotes de sécurité</w:t>
            </w:r>
          </w:p>
        </w:tc>
        <w:tc>
          <w:tcPr>
            <w:tcW w:w="847" w:type="pct"/>
            <w:gridSpan w:val="3"/>
          </w:tcPr>
          <w:p w14:paraId="4F319AEA" w14:textId="77777777" w:rsidR="00181479" w:rsidRPr="00A5658F" w:rsidRDefault="00181479" w:rsidP="00181479">
            <w:pPr>
              <w:pStyle w:val="NoSpacing"/>
              <w:rPr>
                <w:rFonts w:asciiTheme="minorHAnsi" w:hAnsiTheme="minorHAnsi" w:cstheme="minorHAnsi"/>
                <w:sz w:val="18"/>
                <w:szCs w:val="18"/>
              </w:rPr>
            </w:pPr>
          </w:p>
        </w:tc>
        <w:tc>
          <w:tcPr>
            <w:tcW w:w="400" w:type="pct"/>
          </w:tcPr>
          <w:p w14:paraId="3D10E0BE" w14:textId="77777777" w:rsidR="00181479" w:rsidRPr="00A5658F" w:rsidRDefault="00181479" w:rsidP="00181479">
            <w:pPr>
              <w:pStyle w:val="NoSpacing"/>
              <w:jc w:val="right"/>
              <w:rPr>
                <w:rFonts w:asciiTheme="minorHAnsi" w:hAnsiTheme="minorHAnsi" w:cstheme="minorHAnsi"/>
                <w:sz w:val="18"/>
                <w:szCs w:val="18"/>
              </w:rPr>
            </w:pPr>
          </w:p>
        </w:tc>
        <w:tc>
          <w:tcPr>
            <w:tcW w:w="363" w:type="pct"/>
            <w:gridSpan w:val="2"/>
          </w:tcPr>
          <w:p w14:paraId="4B8ABBC7" w14:textId="77777777" w:rsidR="00181479" w:rsidRPr="00A5658F" w:rsidRDefault="00181479" w:rsidP="00181479">
            <w:pPr>
              <w:pStyle w:val="NoSpacing"/>
              <w:jc w:val="right"/>
              <w:rPr>
                <w:rFonts w:asciiTheme="minorHAnsi" w:hAnsiTheme="minorHAnsi" w:cstheme="minorHAnsi"/>
                <w:sz w:val="18"/>
                <w:szCs w:val="18"/>
              </w:rPr>
            </w:pPr>
          </w:p>
        </w:tc>
        <w:tc>
          <w:tcPr>
            <w:tcW w:w="398" w:type="pct"/>
            <w:gridSpan w:val="2"/>
          </w:tcPr>
          <w:p w14:paraId="2452AA92" w14:textId="77777777" w:rsidR="00181479" w:rsidRPr="00A5658F" w:rsidRDefault="00181479" w:rsidP="00181479">
            <w:pPr>
              <w:pStyle w:val="NoSpacing"/>
              <w:jc w:val="right"/>
              <w:rPr>
                <w:rFonts w:asciiTheme="minorHAnsi" w:hAnsiTheme="minorHAnsi" w:cstheme="minorHAnsi"/>
                <w:sz w:val="18"/>
                <w:szCs w:val="18"/>
              </w:rPr>
            </w:pPr>
          </w:p>
        </w:tc>
        <w:tc>
          <w:tcPr>
            <w:tcW w:w="368" w:type="pct"/>
            <w:gridSpan w:val="2"/>
          </w:tcPr>
          <w:p w14:paraId="12665E63" w14:textId="77777777" w:rsidR="00181479" w:rsidRPr="00A5658F" w:rsidRDefault="00181479" w:rsidP="00181479">
            <w:pPr>
              <w:pStyle w:val="NoSpacing"/>
              <w:jc w:val="right"/>
              <w:rPr>
                <w:rFonts w:asciiTheme="minorHAnsi" w:hAnsiTheme="minorHAnsi" w:cstheme="minorHAnsi"/>
                <w:sz w:val="18"/>
                <w:szCs w:val="18"/>
              </w:rPr>
            </w:pPr>
          </w:p>
        </w:tc>
        <w:tc>
          <w:tcPr>
            <w:tcW w:w="643" w:type="pct"/>
            <w:gridSpan w:val="2"/>
          </w:tcPr>
          <w:p w14:paraId="7C3FAA0B" w14:textId="77777777" w:rsidR="00181479" w:rsidRPr="00A5658F" w:rsidRDefault="00181479" w:rsidP="00181479">
            <w:pPr>
              <w:pStyle w:val="NoSpacing"/>
              <w:jc w:val="right"/>
              <w:rPr>
                <w:rFonts w:asciiTheme="minorHAnsi" w:hAnsiTheme="minorHAnsi" w:cstheme="minorHAnsi"/>
                <w:sz w:val="18"/>
                <w:szCs w:val="18"/>
              </w:rPr>
            </w:pPr>
          </w:p>
        </w:tc>
        <w:tc>
          <w:tcPr>
            <w:tcW w:w="944" w:type="pct"/>
            <w:gridSpan w:val="2"/>
          </w:tcPr>
          <w:p w14:paraId="316B5D09" w14:textId="77777777" w:rsidR="00181479" w:rsidRPr="00A5658F" w:rsidRDefault="00181479" w:rsidP="00181479">
            <w:pPr>
              <w:pStyle w:val="NoSpacing"/>
              <w:jc w:val="right"/>
              <w:rPr>
                <w:rFonts w:asciiTheme="minorHAnsi" w:hAnsiTheme="minorHAnsi" w:cstheme="minorHAnsi"/>
                <w:sz w:val="18"/>
                <w:szCs w:val="18"/>
              </w:rPr>
            </w:pPr>
          </w:p>
        </w:tc>
      </w:tr>
      <w:tr w:rsidR="00181479" w:rsidRPr="00A5658F" w14:paraId="7EFD9C00" w14:textId="77777777" w:rsidTr="005176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8"/>
        </w:trPr>
        <w:tc>
          <w:tcPr>
            <w:tcW w:w="1037" w:type="pct"/>
          </w:tcPr>
          <w:p w14:paraId="78323A2E" w14:textId="4660FA37" w:rsidR="00181479" w:rsidRDefault="00181479" w:rsidP="00181479">
            <w:pPr>
              <w:pStyle w:val="NoSpacing"/>
              <w:rPr>
                <w:rFonts w:asciiTheme="minorHAnsi" w:hAnsiTheme="minorHAnsi"/>
                <w:sz w:val="18"/>
              </w:rPr>
            </w:pPr>
            <w:r w:rsidRPr="00931308">
              <w:rPr>
                <w:rFonts w:asciiTheme="minorHAnsi" w:hAnsiTheme="minorHAnsi"/>
                <w:sz w:val="18"/>
              </w:rPr>
              <w:t xml:space="preserve">La TVP, la TVH et la TPS, après déduction de tout escompte auquel le </w:t>
            </w:r>
            <w:r w:rsidRPr="00931308">
              <w:rPr>
                <w:rFonts w:asciiTheme="minorHAnsi" w:hAnsiTheme="minorHAnsi"/>
                <w:sz w:val="18"/>
              </w:rPr>
              <w:lastRenderedPageBreak/>
              <w:t>bénéficiaire a droit, ainsi que les taxes pour les biens et les services acquis à l’étranger, après déduction de tout escompte ou remboursement reçu dans le pays où ces biens et ces services ont été acquis.</w:t>
            </w:r>
          </w:p>
        </w:tc>
        <w:tc>
          <w:tcPr>
            <w:tcW w:w="847" w:type="pct"/>
            <w:gridSpan w:val="3"/>
          </w:tcPr>
          <w:p w14:paraId="39EEE5FB" w14:textId="77777777" w:rsidR="00181479" w:rsidRPr="00A5658F" w:rsidRDefault="00181479" w:rsidP="00181479">
            <w:pPr>
              <w:pStyle w:val="NoSpacing"/>
              <w:rPr>
                <w:rFonts w:asciiTheme="minorHAnsi" w:hAnsiTheme="minorHAnsi" w:cstheme="minorHAnsi"/>
                <w:sz w:val="18"/>
                <w:szCs w:val="18"/>
              </w:rPr>
            </w:pPr>
          </w:p>
        </w:tc>
        <w:tc>
          <w:tcPr>
            <w:tcW w:w="400" w:type="pct"/>
          </w:tcPr>
          <w:p w14:paraId="1CF99DFC" w14:textId="77777777" w:rsidR="00181479" w:rsidRPr="00A5658F" w:rsidRDefault="00181479" w:rsidP="00181479">
            <w:pPr>
              <w:pStyle w:val="NoSpacing"/>
              <w:jc w:val="right"/>
              <w:rPr>
                <w:rFonts w:asciiTheme="minorHAnsi" w:hAnsiTheme="minorHAnsi" w:cstheme="minorHAnsi"/>
                <w:sz w:val="18"/>
                <w:szCs w:val="18"/>
              </w:rPr>
            </w:pPr>
          </w:p>
        </w:tc>
        <w:tc>
          <w:tcPr>
            <w:tcW w:w="363" w:type="pct"/>
            <w:gridSpan w:val="2"/>
          </w:tcPr>
          <w:p w14:paraId="2F2E912F" w14:textId="77777777" w:rsidR="00181479" w:rsidRPr="00A5658F" w:rsidRDefault="00181479" w:rsidP="00181479">
            <w:pPr>
              <w:pStyle w:val="NoSpacing"/>
              <w:jc w:val="right"/>
              <w:rPr>
                <w:rFonts w:asciiTheme="minorHAnsi" w:hAnsiTheme="minorHAnsi" w:cstheme="minorHAnsi"/>
                <w:sz w:val="18"/>
                <w:szCs w:val="18"/>
              </w:rPr>
            </w:pPr>
          </w:p>
        </w:tc>
        <w:tc>
          <w:tcPr>
            <w:tcW w:w="398" w:type="pct"/>
            <w:gridSpan w:val="2"/>
          </w:tcPr>
          <w:p w14:paraId="28847A3D" w14:textId="77777777" w:rsidR="00181479" w:rsidRPr="00A5658F" w:rsidRDefault="00181479" w:rsidP="00181479">
            <w:pPr>
              <w:pStyle w:val="NoSpacing"/>
              <w:jc w:val="right"/>
              <w:rPr>
                <w:rFonts w:asciiTheme="minorHAnsi" w:hAnsiTheme="minorHAnsi" w:cstheme="minorHAnsi"/>
                <w:sz w:val="18"/>
                <w:szCs w:val="18"/>
              </w:rPr>
            </w:pPr>
          </w:p>
        </w:tc>
        <w:tc>
          <w:tcPr>
            <w:tcW w:w="368" w:type="pct"/>
            <w:gridSpan w:val="2"/>
          </w:tcPr>
          <w:p w14:paraId="7D52388B" w14:textId="77777777" w:rsidR="00181479" w:rsidRPr="00A5658F" w:rsidRDefault="00181479" w:rsidP="00181479">
            <w:pPr>
              <w:pStyle w:val="NoSpacing"/>
              <w:jc w:val="right"/>
              <w:rPr>
                <w:rFonts w:asciiTheme="minorHAnsi" w:hAnsiTheme="minorHAnsi" w:cstheme="minorHAnsi"/>
                <w:sz w:val="18"/>
                <w:szCs w:val="18"/>
              </w:rPr>
            </w:pPr>
          </w:p>
        </w:tc>
        <w:tc>
          <w:tcPr>
            <w:tcW w:w="643" w:type="pct"/>
            <w:gridSpan w:val="2"/>
          </w:tcPr>
          <w:p w14:paraId="56502A26" w14:textId="77777777" w:rsidR="00181479" w:rsidRPr="00A5658F" w:rsidRDefault="00181479" w:rsidP="00181479">
            <w:pPr>
              <w:pStyle w:val="NoSpacing"/>
              <w:jc w:val="right"/>
              <w:rPr>
                <w:rFonts w:asciiTheme="minorHAnsi" w:hAnsiTheme="minorHAnsi" w:cstheme="minorHAnsi"/>
                <w:sz w:val="18"/>
                <w:szCs w:val="18"/>
              </w:rPr>
            </w:pPr>
          </w:p>
        </w:tc>
        <w:tc>
          <w:tcPr>
            <w:tcW w:w="944" w:type="pct"/>
            <w:gridSpan w:val="2"/>
          </w:tcPr>
          <w:p w14:paraId="5C6DE52B" w14:textId="77777777" w:rsidR="00181479" w:rsidRPr="00A5658F" w:rsidRDefault="00181479" w:rsidP="00181479">
            <w:pPr>
              <w:pStyle w:val="NoSpacing"/>
              <w:jc w:val="right"/>
              <w:rPr>
                <w:rFonts w:asciiTheme="minorHAnsi" w:hAnsiTheme="minorHAnsi" w:cstheme="minorHAnsi"/>
                <w:sz w:val="18"/>
                <w:szCs w:val="18"/>
              </w:rPr>
            </w:pPr>
          </w:p>
        </w:tc>
      </w:tr>
      <w:tr w:rsidR="00181479" w:rsidRPr="0091799D" w14:paraId="66DDBF76" w14:textId="77777777" w:rsidTr="005176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6"/>
        </w:trPr>
        <w:tc>
          <w:tcPr>
            <w:tcW w:w="1037" w:type="pct"/>
          </w:tcPr>
          <w:p w14:paraId="0344E4AA" w14:textId="77777777" w:rsidR="00181479" w:rsidRPr="00A5658F" w:rsidRDefault="00181479" w:rsidP="00181479">
            <w:pPr>
              <w:spacing w:after="0"/>
              <w:rPr>
                <w:rFonts w:asciiTheme="minorHAnsi" w:hAnsiTheme="minorHAnsi" w:cstheme="minorHAnsi"/>
                <w:b/>
                <w:sz w:val="18"/>
                <w:szCs w:val="18"/>
              </w:rPr>
            </w:pPr>
            <w:r>
              <w:rPr>
                <w:rFonts w:asciiTheme="minorHAnsi" w:hAnsiTheme="minorHAnsi"/>
                <w:b/>
                <w:sz w:val="18"/>
              </w:rPr>
              <w:t>Sous-totaux avant frais généraux</w:t>
            </w:r>
          </w:p>
        </w:tc>
        <w:tc>
          <w:tcPr>
            <w:tcW w:w="847" w:type="pct"/>
            <w:gridSpan w:val="3"/>
          </w:tcPr>
          <w:p w14:paraId="05050D9A" w14:textId="77777777" w:rsidR="00181479" w:rsidRPr="00A5658F" w:rsidRDefault="00181479" w:rsidP="00181479">
            <w:pPr>
              <w:pStyle w:val="NoSpacing"/>
              <w:rPr>
                <w:rFonts w:asciiTheme="minorHAnsi" w:hAnsiTheme="minorHAnsi" w:cstheme="minorHAnsi"/>
                <w:sz w:val="18"/>
                <w:szCs w:val="18"/>
              </w:rPr>
            </w:pPr>
          </w:p>
        </w:tc>
        <w:tc>
          <w:tcPr>
            <w:tcW w:w="400" w:type="pct"/>
          </w:tcPr>
          <w:p w14:paraId="2DE77722" w14:textId="3CADD820" w:rsidR="00181479" w:rsidRPr="00372AB6" w:rsidRDefault="00181479" w:rsidP="00181479">
            <w:pPr>
              <w:pStyle w:val="NoSpacing"/>
              <w:jc w:val="right"/>
              <w:rPr>
                <w:rFonts w:asciiTheme="minorHAnsi" w:hAnsiTheme="minorHAnsi" w:cstheme="minorHAnsi"/>
                <w:b/>
                <w:bCs/>
                <w:sz w:val="18"/>
                <w:szCs w:val="18"/>
                <w:highlight w:val="yellow"/>
              </w:rPr>
            </w:pPr>
          </w:p>
        </w:tc>
        <w:tc>
          <w:tcPr>
            <w:tcW w:w="363" w:type="pct"/>
            <w:gridSpan w:val="2"/>
          </w:tcPr>
          <w:p w14:paraId="23D227F0" w14:textId="7F6ABBA6" w:rsidR="00181479" w:rsidRPr="0091799D" w:rsidRDefault="00181479" w:rsidP="00181479">
            <w:pPr>
              <w:pStyle w:val="NoSpacing"/>
              <w:jc w:val="right"/>
              <w:rPr>
                <w:rFonts w:asciiTheme="minorHAnsi" w:hAnsiTheme="minorHAnsi" w:cstheme="minorHAnsi"/>
                <w:b/>
                <w:bCs/>
                <w:sz w:val="18"/>
                <w:szCs w:val="18"/>
              </w:rPr>
            </w:pPr>
          </w:p>
        </w:tc>
        <w:tc>
          <w:tcPr>
            <w:tcW w:w="398" w:type="pct"/>
            <w:gridSpan w:val="2"/>
          </w:tcPr>
          <w:p w14:paraId="5052EF8D" w14:textId="464C7D2B" w:rsidR="00181479" w:rsidRPr="0091799D" w:rsidRDefault="00181479" w:rsidP="00181479">
            <w:pPr>
              <w:pStyle w:val="NoSpacing"/>
              <w:jc w:val="right"/>
              <w:rPr>
                <w:rFonts w:asciiTheme="minorHAnsi" w:hAnsiTheme="minorHAnsi" w:cstheme="minorHAnsi"/>
                <w:b/>
                <w:bCs/>
                <w:sz w:val="18"/>
                <w:szCs w:val="18"/>
              </w:rPr>
            </w:pPr>
          </w:p>
        </w:tc>
        <w:tc>
          <w:tcPr>
            <w:tcW w:w="368" w:type="pct"/>
            <w:gridSpan w:val="2"/>
          </w:tcPr>
          <w:p w14:paraId="18BCCFC0" w14:textId="4550C2C3" w:rsidR="00181479" w:rsidRPr="0091799D" w:rsidRDefault="00181479" w:rsidP="00181479">
            <w:pPr>
              <w:pStyle w:val="NoSpacing"/>
              <w:jc w:val="right"/>
              <w:rPr>
                <w:rFonts w:asciiTheme="minorHAnsi" w:hAnsiTheme="minorHAnsi" w:cstheme="minorHAnsi"/>
                <w:b/>
                <w:bCs/>
                <w:sz w:val="18"/>
                <w:szCs w:val="18"/>
              </w:rPr>
            </w:pPr>
          </w:p>
        </w:tc>
        <w:tc>
          <w:tcPr>
            <w:tcW w:w="643" w:type="pct"/>
            <w:gridSpan w:val="2"/>
          </w:tcPr>
          <w:p w14:paraId="7EE4DB0E" w14:textId="586F6A60" w:rsidR="00181479" w:rsidRPr="0091799D" w:rsidRDefault="00181479" w:rsidP="00181479">
            <w:pPr>
              <w:pStyle w:val="NoSpacing"/>
              <w:jc w:val="right"/>
              <w:rPr>
                <w:rFonts w:asciiTheme="minorHAnsi" w:hAnsiTheme="minorHAnsi" w:cstheme="minorHAnsi"/>
                <w:b/>
                <w:bCs/>
                <w:sz w:val="18"/>
                <w:szCs w:val="18"/>
              </w:rPr>
            </w:pPr>
          </w:p>
        </w:tc>
        <w:tc>
          <w:tcPr>
            <w:tcW w:w="944" w:type="pct"/>
            <w:gridSpan w:val="2"/>
          </w:tcPr>
          <w:p w14:paraId="1E7ABA8A" w14:textId="2D380047" w:rsidR="00181479" w:rsidRPr="0091799D" w:rsidRDefault="00181479" w:rsidP="00181479">
            <w:pPr>
              <w:pStyle w:val="NoSpacing"/>
              <w:jc w:val="right"/>
              <w:rPr>
                <w:rFonts w:asciiTheme="minorHAnsi" w:hAnsiTheme="minorHAnsi" w:cstheme="minorHAnsi"/>
                <w:b/>
                <w:bCs/>
                <w:sz w:val="18"/>
                <w:szCs w:val="18"/>
              </w:rPr>
            </w:pPr>
          </w:p>
        </w:tc>
      </w:tr>
      <w:tr w:rsidR="00181479" w:rsidRPr="00A5658F" w14:paraId="1AEF4222" w14:textId="77777777" w:rsidTr="005176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53"/>
        </w:trPr>
        <w:tc>
          <w:tcPr>
            <w:tcW w:w="1037" w:type="pct"/>
          </w:tcPr>
          <w:p w14:paraId="791FE9D4" w14:textId="54FCEF14" w:rsidR="00181479" w:rsidRPr="00200172" w:rsidRDefault="00181479" w:rsidP="00181479">
            <w:pPr>
              <w:spacing w:after="0"/>
              <w:rPr>
                <w:rFonts w:asciiTheme="minorHAnsi" w:hAnsiTheme="minorHAnsi" w:cstheme="minorHAnsi"/>
                <w:b/>
                <w:sz w:val="16"/>
                <w:szCs w:val="16"/>
              </w:rPr>
            </w:pPr>
            <w:r w:rsidRPr="00675082">
              <w:rPr>
                <w:rFonts w:asciiTheme="minorHAnsi" w:hAnsiTheme="minorHAnsi"/>
                <w:b/>
                <w:sz w:val="18"/>
              </w:rPr>
              <w:t>Les frais généraux (administratifs) ne doivent pas dépasser 20 % des coûts admissibles pour les universités, et 15 % des coûts admissibles pour tous les autres bénéficiaires admissibles.</w:t>
            </w:r>
          </w:p>
        </w:tc>
        <w:tc>
          <w:tcPr>
            <w:tcW w:w="847" w:type="pct"/>
            <w:gridSpan w:val="3"/>
          </w:tcPr>
          <w:p w14:paraId="585A5769" w14:textId="77777777" w:rsidR="00181479" w:rsidRPr="00A5658F" w:rsidRDefault="00181479" w:rsidP="00181479">
            <w:pPr>
              <w:pStyle w:val="NoSpacing"/>
              <w:rPr>
                <w:rFonts w:asciiTheme="minorHAnsi" w:hAnsiTheme="minorHAnsi" w:cstheme="minorHAnsi"/>
                <w:sz w:val="18"/>
                <w:szCs w:val="18"/>
              </w:rPr>
            </w:pPr>
          </w:p>
        </w:tc>
        <w:tc>
          <w:tcPr>
            <w:tcW w:w="400" w:type="pct"/>
          </w:tcPr>
          <w:p w14:paraId="1CD8387B" w14:textId="77777777" w:rsidR="00181479" w:rsidRPr="00A5658F" w:rsidRDefault="00181479" w:rsidP="00181479">
            <w:pPr>
              <w:pStyle w:val="NoSpacing"/>
              <w:jc w:val="right"/>
              <w:rPr>
                <w:rFonts w:asciiTheme="minorHAnsi" w:hAnsiTheme="minorHAnsi" w:cstheme="minorHAnsi"/>
                <w:sz w:val="18"/>
                <w:szCs w:val="18"/>
              </w:rPr>
            </w:pPr>
          </w:p>
        </w:tc>
        <w:tc>
          <w:tcPr>
            <w:tcW w:w="363" w:type="pct"/>
            <w:gridSpan w:val="2"/>
          </w:tcPr>
          <w:p w14:paraId="2DFB784A" w14:textId="77777777" w:rsidR="00181479" w:rsidRPr="00A5658F" w:rsidRDefault="00181479" w:rsidP="00181479">
            <w:pPr>
              <w:pStyle w:val="NoSpacing"/>
              <w:jc w:val="right"/>
              <w:rPr>
                <w:rFonts w:asciiTheme="minorHAnsi" w:hAnsiTheme="minorHAnsi" w:cstheme="minorHAnsi"/>
                <w:sz w:val="18"/>
                <w:szCs w:val="18"/>
              </w:rPr>
            </w:pPr>
          </w:p>
        </w:tc>
        <w:tc>
          <w:tcPr>
            <w:tcW w:w="398" w:type="pct"/>
            <w:gridSpan w:val="2"/>
          </w:tcPr>
          <w:p w14:paraId="23426BCD" w14:textId="77777777" w:rsidR="00181479" w:rsidRPr="00A5658F" w:rsidRDefault="00181479" w:rsidP="00181479">
            <w:pPr>
              <w:pStyle w:val="NoSpacing"/>
              <w:jc w:val="right"/>
              <w:rPr>
                <w:rFonts w:asciiTheme="minorHAnsi" w:hAnsiTheme="minorHAnsi" w:cstheme="minorHAnsi"/>
                <w:sz w:val="18"/>
                <w:szCs w:val="18"/>
              </w:rPr>
            </w:pPr>
          </w:p>
        </w:tc>
        <w:tc>
          <w:tcPr>
            <w:tcW w:w="368" w:type="pct"/>
            <w:gridSpan w:val="2"/>
          </w:tcPr>
          <w:p w14:paraId="462E64CC" w14:textId="77777777" w:rsidR="00181479" w:rsidRPr="00A5658F" w:rsidRDefault="00181479" w:rsidP="00181479">
            <w:pPr>
              <w:pStyle w:val="NoSpacing"/>
              <w:jc w:val="right"/>
              <w:rPr>
                <w:rFonts w:asciiTheme="minorHAnsi" w:hAnsiTheme="minorHAnsi" w:cstheme="minorHAnsi"/>
                <w:sz w:val="18"/>
                <w:szCs w:val="18"/>
              </w:rPr>
            </w:pPr>
          </w:p>
        </w:tc>
        <w:tc>
          <w:tcPr>
            <w:tcW w:w="643" w:type="pct"/>
            <w:gridSpan w:val="2"/>
          </w:tcPr>
          <w:p w14:paraId="1B002DBE" w14:textId="77777777" w:rsidR="00181479" w:rsidRPr="00A5658F" w:rsidRDefault="00181479" w:rsidP="00181479">
            <w:pPr>
              <w:pStyle w:val="NoSpacing"/>
              <w:jc w:val="right"/>
              <w:rPr>
                <w:rFonts w:asciiTheme="minorHAnsi" w:hAnsiTheme="minorHAnsi" w:cstheme="minorHAnsi"/>
                <w:sz w:val="18"/>
                <w:szCs w:val="18"/>
              </w:rPr>
            </w:pPr>
          </w:p>
        </w:tc>
        <w:tc>
          <w:tcPr>
            <w:tcW w:w="944" w:type="pct"/>
            <w:gridSpan w:val="2"/>
          </w:tcPr>
          <w:p w14:paraId="7CDDD154" w14:textId="48525E80" w:rsidR="00181479" w:rsidRPr="00A5658F" w:rsidRDefault="00181479" w:rsidP="00181479">
            <w:pPr>
              <w:pStyle w:val="NoSpacing"/>
              <w:jc w:val="right"/>
              <w:rPr>
                <w:rFonts w:asciiTheme="minorHAnsi" w:hAnsiTheme="minorHAnsi" w:cstheme="minorHAnsi"/>
                <w:sz w:val="18"/>
                <w:szCs w:val="18"/>
              </w:rPr>
            </w:pPr>
          </w:p>
        </w:tc>
      </w:tr>
      <w:tr w:rsidR="00181479" w:rsidRPr="002A01E5" w14:paraId="1AABEBB2" w14:textId="77777777" w:rsidTr="005176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
        </w:trPr>
        <w:tc>
          <w:tcPr>
            <w:tcW w:w="1037" w:type="pct"/>
          </w:tcPr>
          <w:p w14:paraId="67C8CA9F" w14:textId="77777777" w:rsidR="00181479" w:rsidRPr="00A5658F" w:rsidRDefault="00181479" w:rsidP="00181479">
            <w:pPr>
              <w:spacing w:after="0"/>
              <w:jc w:val="center"/>
              <w:rPr>
                <w:rFonts w:asciiTheme="minorHAnsi" w:hAnsiTheme="minorHAnsi" w:cstheme="minorHAnsi"/>
                <w:b/>
                <w:sz w:val="18"/>
                <w:szCs w:val="18"/>
              </w:rPr>
            </w:pPr>
            <w:r>
              <w:rPr>
                <w:rFonts w:asciiTheme="minorHAnsi" w:hAnsiTheme="minorHAnsi"/>
                <w:b/>
                <w:sz w:val="18"/>
              </w:rPr>
              <w:t>COÛTS TOTAUX DU PROJET</w:t>
            </w:r>
          </w:p>
        </w:tc>
        <w:tc>
          <w:tcPr>
            <w:tcW w:w="847" w:type="pct"/>
            <w:gridSpan w:val="3"/>
          </w:tcPr>
          <w:p w14:paraId="1D121F6A" w14:textId="77777777" w:rsidR="00181479" w:rsidRPr="00A5658F" w:rsidRDefault="00181479" w:rsidP="00181479">
            <w:pPr>
              <w:pStyle w:val="NoSpacing"/>
              <w:rPr>
                <w:rFonts w:asciiTheme="minorHAnsi" w:hAnsiTheme="minorHAnsi" w:cstheme="minorHAnsi"/>
                <w:sz w:val="18"/>
                <w:szCs w:val="18"/>
              </w:rPr>
            </w:pPr>
          </w:p>
        </w:tc>
        <w:tc>
          <w:tcPr>
            <w:tcW w:w="400" w:type="pct"/>
          </w:tcPr>
          <w:p w14:paraId="5B4BDD54" w14:textId="4E5AF6FD" w:rsidR="00181479" w:rsidRPr="002A01E5" w:rsidRDefault="00181479" w:rsidP="00181479">
            <w:pPr>
              <w:pStyle w:val="NoSpacing"/>
              <w:jc w:val="right"/>
              <w:rPr>
                <w:rFonts w:asciiTheme="minorHAnsi" w:hAnsiTheme="minorHAnsi" w:cstheme="minorHAnsi"/>
                <w:b/>
                <w:bCs/>
                <w:sz w:val="18"/>
                <w:szCs w:val="18"/>
              </w:rPr>
            </w:pPr>
          </w:p>
        </w:tc>
        <w:tc>
          <w:tcPr>
            <w:tcW w:w="363" w:type="pct"/>
            <w:gridSpan w:val="2"/>
          </w:tcPr>
          <w:p w14:paraId="0876C5B9" w14:textId="21E7A2BD" w:rsidR="00181479" w:rsidRPr="002A01E5" w:rsidRDefault="00181479" w:rsidP="00181479">
            <w:pPr>
              <w:pStyle w:val="NoSpacing"/>
              <w:jc w:val="right"/>
              <w:rPr>
                <w:rFonts w:asciiTheme="minorHAnsi" w:hAnsiTheme="minorHAnsi" w:cstheme="minorHAnsi"/>
                <w:b/>
                <w:bCs/>
                <w:sz w:val="18"/>
                <w:szCs w:val="18"/>
              </w:rPr>
            </w:pPr>
          </w:p>
        </w:tc>
        <w:tc>
          <w:tcPr>
            <w:tcW w:w="398" w:type="pct"/>
            <w:gridSpan w:val="2"/>
          </w:tcPr>
          <w:p w14:paraId="4F8BF464" w14:textId="1CE896A3" w:rsidR="00181479" w:rsidRPr="002A01E5" w:rsidRDefault="00181479" w:rsidP="00181479">
            <w:pPr>
              <w:pStyle w:val="NoSpacing"/>
              <w:jc w:val="right"/>
              <w:rPr>
                <w:rFonts w:asciiTheme="minorHAnsi" w:hAnsiTheme="minorHAnsi" w:cstheme="minorHAnsi"/>
                <w:b/>
                <w:bCs/>
                <w:sz w:val="18"/>
                <w:szCs w:val="18"/>
              </w:rPr>
            </w:pPr>
          </w:p>
        </w:tc>
        <w:tc>
          <w:tcPr>
            <w:tcW w:w="368" w:type="pct"/>
            <w:gridSpan w:val="2"/>
          </w:tcPr>
          <w:p w14:paraId="472B8448" w14:textId="1C665571" w:rsidR="00181479" w:rsidRPr="002A01E5" w:rsidRDefault="00181479" w:rsidP="00181479">
            <w:pPr>
              <w:pStyle w:val="NoSpacing"/>
              <w:jc w:val="right"/>
              <w:rPr>
                <w:rFonts w:asciiTheme="minorHAnsi" w:hAnsiTheme="minorHAnsi" w:cstheme="minorHAnsi"/>
                <w:b/>
                <w:bCs/>
                <w:sz w:val="18"/>
                <w:szCs w:val="18"/>
              </w:rPr>
            </w:pPr>
          </w:p>
        </w:tc>
        <w:tc>
          <w:tcPr>
            <w:tcW w:w="643" w:type="pct"/>
            <w:gridSpan w:val="2"/>
          </w:tcPr>
          <w:p w14:paraId="76F8F816" w14:textId="4671F239" w:rsidR="00181479" w:rsidRPr="002A01E5" w:rsidRDefault="00181479" w:rsidP="00181479">
            <w:pPr>
              <w:pStyle w:val="NoSpacing"/>
              <w:jc w:val="right"/>
              <w:rPr>
                <w:rFonts w:asciiTheme="minorHAnsi" w:hAnsiTheme="minorHAnsi" w:cstheme="minorHAnsi"/>
                <w:b/>
                <w:bCs/>
                <w:sz w:val="18"/>
                <w:szCs w:val="18"/>
              </w:rPr>
            </w:pPr>
          </w:p>
        </w:tc>
        <w:tc>
          <w:tcPr>
            <w:tcW w:w="944" w:type="pct"/>
            <w:gridSpan w:val="2"/>
          </w:tcPr>
          <w:p w14:paraId="6B7EA3D5" w14:textId="1DDD1B6D" w:rsidR="00181479" w:rsidRPr="002A01E5" w:rsidRDefault="00181479" w:rsidP="00181479">
            <w:pPr>
              <w:pStyle w:val="NoSpacing"/>
              <w:jc w:val="right"/>
              <w:rPr>
                <w:rFonts w:asciiTheme="minorHAnsi" w:hAnsiTheme="minorHAnsi" w:cstheme="minorHAnsi"/>
                <w:b/>
                <w:bCs/>
                <w:sz w:val="18"/>
                <w:szCs w:val="18"/>
              </w:rPr>
            </w:pPr>
          </w:p>
        </w:tc>
      </w:tr>
      <w:tr w:rsidR="00181479" w:rsidRPr="00A5658F" w14:paraId="4EADEC44" w14:textId="77777777" w:rsidTr="005176E7">
        <w:tc>
          <w:tcPr>
            <w:tcW w:w="5000" w:type="pct"/>
            <w:gridSpan w:val="15"/>
            <w:tcBorders>
              <w:bottom w:val="single" w:sz="4" w:space="0" w:color="auto"/>
            </w:tcBorders>
            <w:shd w:val="clear" w:color="auto" w:fill="F2F2F2" w:themeFill="background1" w:themeFillShade="F2"/>
          </w:tcPr>
          <w:p w14:paraId="66E73375" w14:textId="42B6DAAC" w:rsidR="00181479" w:rsidRPr="00A5658F" w:rsidRDefault="00181479" w:rsidP="00181479">
            <w:pPr>
              <w:spacing w:after="0" w:line="240" w:lineRule="auto"/>
              <w:rPr>
                <w:rFonts w:asciiTheme="minorHAnsi" w:hAnsiTheme="minorHAnsi" w:cstheme="minorHAnsi"/>
                <w:b/>
                <w:sz w:val="20"/>
                <w:szCs w:val="20"/>
              </w:rPr>
            </w:pPr>
            <w:r>
              <w:rPr>
                <w:rFonts w:asciiTheme="minorHAnsi" w:hAnsiTheme="minorHAnsi"/>
                <w:b/>
                <w:sz w:val="20"/>
              </w:rPr>
              <w:t>SECTION 5B — SOURCES DE FINANCEMENT</w:t>
            </w:r>
          </w:p>
        </w:tc>
      </w:tr>
      <w:tr w:rsidR="00181479" w:rsidRPr="008C174C" w14:paraId="66E0388E" w14:textId="77777777" w:rsidTr="005176E7">
        <w:tc>
          <w:tcPr>
            <w:tcW w:w="5000" w:type="pct"/>
            <w:gridSpan w:val="15"/>
            <w:tcBorders>
              <w:top w:val="single" w:sz="4" w:space="0" w:color="auto"/>
              <w:left w:val="single" w:sz="4" w:space="0" w:color="auto"/>
              <w:bottom w:val="single" w:sz="4" w:space="0" w:color="auto"/>
              <w:right w:val="single" w:sz="4" w:space="0" w:color="auto"/>
            </w:tcBorders>
          </w:tcPr>
          <w:p w14:paraId="014DC19A" w14:textId="77777777" w:rsidR="00181479" w:rsidRPr="0059480E" w:rsidRDefault="00181479" w:rsidP="00181479">
            <w:pPr>
              <w:spacing w:after="0" w:line="240" w:lineRule="auto"/>
              <w:rPr>
                <w:rFonts w:asciiTheme="minorHAnsi" w:hAnsiTheme="minorHAnsi" w:cstheme="minorHAnsi"/>
                <w:bCs/>
                <w:sz w:val="20"/>
                <w:szCs w:val="20"/>
              </w:rPr>
            </w:pPr>
            <w:r>
              <w:rPr>
                <w:rFonts w:asciiTheme="minorHAnsi" w:hAnsiTheme="minorHAnsi"/>
                <w:b/>
                <w:bCs/>
                <w:sz w:val="20"/>
              </w:rPr>
              <w:t>Veuillez indiquer toutes les sources de financement de votre projet,</w:t>
            </w:r>
            <w:r>
              <w:rPr>
                <w:rFonts w:asciiTheme="minorHAnsi" w:hAnsiTheme="minorHAnsi"/>
                <w:sz w:val="20"/>
              </w:rPr>
              <w:t xml:space="preserve"> y compris la contribution gouvernementale de l’ASC*, la vôtre et celle d’autres sources. </w:t>
            </w:r>
          </w:p>
          <w:p w14:paraId="3207C23B" w14:textId="006BA5B1" w:rsidR="00181479" w:rsidRPr="0059480E" w:rsidRDefault="00181479" w:rsidP="00181479">
            <w:pPr>
              <w:spacing w:after="0" w:line="240" w:lineRule="auto"/>
              <w:rPr>
                <w:rFonts w:asciiTheme="minorHAnsi" w:hAnsiTheme="minorHAnsi" w:cstheme="minorHAnsi"/>
                <w:b/>
                <w:sz w:val="20"/>
                <w:szCs w:val="20"/>
              </w:rPr>
            </w:pPr>
            <w:r>
              <w:rPr>
                <w:rFonts w:asciiTheme="minorHAnsi" w:hAnsiTheme="minorHAnsi"/>
                <w:sz w:val="20"/>
              </w:rPr>
              <w:t>* Contribution gouvernementale : toute aide financière et non financière des gouvernements fédéral, provinciaux, territoriaux et municipaux affectée au projet, y compris, mais sans s’y limiter, les subventions, les contributions, les prêts à taux d’intérêt réduit ou les prêts-subventions, les dons, les parrainages, le crédit d’impôt à l’investissement pour la recherche et le développement expérimental (RS et DE) et toute aide financière accordée à un projet similaire par une entité avec laquelle le projet a un lien de dépendance.</w:t>
            </w:r>
            <w:r>
              <w:rPr>
                <w:rFonts w:asciiTheme="minorHAnsi" w:hAnsiTheme="minorHAnsi"/>
                <w:b/>
                <w:sz w:val="20"/>
              </w:rPr>
              <w:t xml:space="preserve">   </w:t>
            </w:r>
          </w:p>
          <w:p w14:paraId="62801631" w14:textId="12C228F2" w:rsidR="00181479" w:rsidRPr="00A326C1" w:rsidRDefault="00181479" w:rsidP="00181479">
            <w:pPr>
              <w:rPr>
                <w:rFonts w:asciiTheme="minorHAnsi" w:hAnsiTheme="minorHAnsi" w:cstheme="minorHAnsi"/>
                <w:sz w:val="20"/>
                <w:szCs w:val="20"/>
              </w:rPr>
            </w:pPr>
            <w:r>
              <w:rPr>
                <w:rFonts w:asciiTheme="minorHAnsi" w:hAnsiTheme="minorHAnsi"/>
                <w:sz w:val="20"/>
              </w:rPr>
              <w:t xml:space="preserve">Les contributions en nature ne sont pas considérées comme des sources de financement. Le montant du financement devrait être perçu directement par le demandeur. </w:t>
            </w:r>
          </w:p>
        </w:tc>
      </w:tr>
      <w:tr w:rsidR="00181479" w:rsidRPr="00C13762" w14:paraId="57A0A430" w14:textId="77777777" w:rsidTr="005176E7">
        <w:tc>
          <w:tcPr>
            <w:tcW w:w="1667" w:type="pct"/>
            <w:gridSpan w:val="3"/>
            <w:tcBorders>
              <w:top w:val="single" w:sz="4" w:space="0" w:color="auto"/>
              <w:left w:val="single" w:sz="4" w:space="0" w:color="auto"/>
              <w:bottom w:val="single" w:sz="4" w:space="0" w:color="auto"/>
              <w:right w:val="single" w:sz="4" w:space="0" w:color="auto"/>
            </w:tcBorders>
          </w:tcPr>
          <w:p w14:paraId="414C9F80" w14:textId="77777777" w:rsidR="00181479" w:rsidRPr="00C055C5" w:rsidRDefault="00181479" w:rsidP="00181479">
            <w:pPr>
              <w:spacing w:after="0" w:line="240" w:lineRule="auto"/>
              <w:jc w:val="center"/>
              <w:rPr>
                <w:rFonts w:asciiTheme="minorHAnsi" w:hAnsiTheme="minorHAnsi" w:cstheme="minorHAnsi"/>
                <w:bCs/>
                <w:sz w:val="20"/>
                <w:szCs w:val="20"/>
              </w:rPr>
            </w:pPr>
            <w:r>
              <w:rPr>
                <w:rFonts w:asciiTheme="minorHAnsi" w:hAnsiTheme="minorHAnsi"/>
                <w:sz w:val="20"/>
              </w:rPr>
              <w:t>Sources de financement</w:t>
            </w:r>
          </w:p>
        </w:tc>
        <w:tc>
          <w:tcPr>
            <w:tcW w:w="835" w:type="pct"/>
            <w:gridSpan w:val="3"/>
            <w:tcBorders>
              <w:top w:val="single" w:sz="4" w:space="0" w:color="auto"/>
              <w:left w:val="single" w:sz="4" w:space="0" w:color="auto"/>
              <w:bottom w:val="single" w:sz="4" w:space="0" w:color="auto"/>
              <w:right w:val="single" w:sz="4" w:space="0" w:color="auto"/>
            </w:tcBorders>
          </w:tcPr>
          <w:p w14:paraId="338FC858" w14:textId="77777777" w:rsidR="00181479" w:rsidRPr="00C055C5" w:rsidRDefault="00181479" w:rsidP="00181479">
            <w:pPr>
              <w:spacing w:after="0" w:line="240" w:lineRule="auto"/>
              <w:jc w:val="center"/>
              <w:rPr>
                <w:rFonts w:asciiTheme="minorHAnsi" w:hAnsiTheme="minorHAnsi" w:cstheme="minorHAnsi"/>
                <w:bCs/>
                <w:sz w:val="16"/>
                <w:szCs w:val="16"/>
              </w:rPr>
            </w:pPr>
            <w:r>
              <w:rPr>
                <w:rFonts w:asciiTheme="minorHAnsi" w:hAnsiTheme="minorHAnsi"/>
              </w:rPr>
              <w:t>Type de financement (subvention, contribution, prêt, etc.)</w:t>
            </w:r>
          </w:p>
        </w:tc>
        <w:tc>
          <w:tcPr>
            <w:tcW w:w="832" w:type="pct"/>
            <w:gridSpan w:val="4"/>
            <w:tcBorders>
              <w:top w:val="single" w:sz="4" w:space="0" w:color="auto"/>
              <w:left w:val="single" w:sz="4" w:space="0" w:color="auto"/>
              <w:bottom w:val="single" w:sz="4" w:space="0" w:color="auto"/>
              <w:right w:val="single" w:sz="4" w:space="0" w:color="auto"/>
            </w:tcBorders>
          </w:tcPr>
          <w:p w14:paraId="2E059F74" w14:textId="77777777" w:rsidR="00181479" w:rsidRPr="00C13762" w:rsidRDefault="00181479" w:rsidP="00181479">
            <w:pPr>
              <w:spacing w:after="0" w:line="240" w:lineRule="auto"/>
              <w:jc w:val="center"/>
              <w:rPr>
                <w:rFonts w:asciiTheme="minorHAnsi" w:hAnsiTheme="minorHAnsi" w:cstheme="minorHAnsi"/>
                <w:bCs/>
                <w:sz w:val="16"/>
                <w:szCs w:val="16"/>
              </w:rPr>
            </w:pPr>
            <w:r>
              <w:rPr>
                <w:rFonts w:asciiTheme="minorHAnsi" w:hAnsiTheme="minorHAnsi"/>
              </w:rPr>
              <w:t>État de la demande (confirmé/en attente)</w:t>
            </w:r>
          </w:p>
        </w:tc>
        <w:tc>
          <w:tcPr>
            <w:tcW w:w="1666" w:type="pct"/>
            <w:gridSpan w:val="5"/>
            <w:tcBorders>
              <w:top w:val="single" w:sz="4" w:space="0" w:color="auto"/>
              <w:left w:val="single" w:sz="4" w:space="0" w:color="auto"/>
              <w:bottom w:val="single" w:sz="4" w:space="0" w:color="auto"/>
              <w:right w:val="single" w:sz="4" w:space="0" w:color="auto"/>
            </w:tcBorders>
          </w:tcPr>
          <w:p w14:paraId="28C2E38F" w14:textId="77777777" w:rsidR="00181479" w:rsidRPr="00C13762" w:rsidRDefault="00181479" w:rsidP="00181479">
            <w:pPr>
              <w:spacing w:after="0" w:line="240" w:lineRule="auto"/>
              <w:jc w:val="center"/>
              <w:rPr>
                <w:rFonts w:asciiTheme="minorHAnsi" w:hAnsiTheme="minorHAnsi" w:cstheme="minorHAnsi"/>
                <w:bCs/>
                <w:sz w:val="16"/>
                <w:szCs w:val="16"/>
              </w:rPr>
            </w:pPr>
            <w:r>
              <w:rPr>
                <w:rFonts w:asciiTheme="minorHAnsi" w:hAnsiTheme="minorHAnsi"/>
                <w:sz w:val="20"/>
              </w:rPr>
              <w:t xml:space="preserve">Aide financière </w:t>
            </w:r>
            <w:r>
              <w:rPr>
                <w:rFonts w:asciiTheme="minorHAnsi" w:hAnsiTheme="minorHAnsi"/>
                <w:sz w:val="16"/>
              </w:rPr>
              <w:t>($)</w:t>
            </w:r>
            <w:r>
              <w:rPr>
                <w:rFonts w:asciiTheme="minorHAnsi" w:hAnsiTheme="minorHAnsi"/>
                <w:sz w:val="20"/>
              </w:rPr>
              <w:t xml:space="preserve"> demandée par année fiscale </w:t>
            </w:r>
            <w:r>
              <w:rPr>
                <w:rFonts w:asciiTheme="minorHAnsi" w:hAnsiTheme="minorHAnsi"/>
                <w:sz w:val="16"/>
              </w:rPr>
              <w:t>(du 1</w:t>
            </w:r>
            <w:r>
              <w:rPr>
                <w:rFonts w:asciiTheme="minorHAnsi" w:hAnsiTheme="minorHAnsi"/>
                <w:sz w:val="16"/>
                <w:vertAlign w:val="superscript"/>
              </w:rPr>
              <w:t>er</w:t>
            </w:r>
            <w:r>
              <w:rPr>
                <w:rFonts w:asciiTheme="minorHAnsi" w:hAnsiTheme="minorHAnsi"/>
                <w:sz w:val="16"/>
              </w:rPr>
              <w:t>avril au 31 mars)</w:t>
            </w:r>
            <w:r>
              <w:rPr>
                <w:rFonts w:asciiTheme="minorHAnsi" w:hAnsiTheme="minorHAnsi"/>
              </w:rPr>
              <w:t>.</w:t>
            </w:r>
          </w:p>
        </w:tc>
      </w:tr>
      <w:tr w:rsidR="00181479" w:rsidRPr="00C055C5" w14:paraId="1AC6263B" w14:textId="77777777" w:rsidTr="005176E7">
        <w:tc>
          <w:tcPr>
            <w:tcW w:w="3334" w:type="pct"/>
            <w:gridSpan w:val="10"/>
            <w:tcBorders>
              <w:top w:val="single" w:sz="4" w:space="0" w:color="auto"/>
              <w:left w:val="single" w:sz="4" w:space="0" w:color="auto"/>
              <w:bottom w:val="single" w:sz="4" w:space="0" w:color="auto"/>
              <w:right w:val="single" w:sz="4" w:space="0" w:color="auto"/>
            </w:tcBorders>
          </w:tcPr>
          <w:p w14:paraId="48C7AAF7" w14:textId="77777777" w:rsidR="00181479" w:rsidRPr="00C055C5" w:rsidRDefault="00181479" w:rsidP="00181479">
            <w:pPr>
              <w:spacing w:after="0" w:line="240" w:lineRule="auto"/>
              <w:rPr>
                <w:rFonts w:asciiTheme="minorHAnsi" w:hAnsiTheme="minorHAnsi" w:cstheme="minorHAnsi"/>
                <w:bCs/>
                <w:sz w:val="20"/>
                <w:szCs w:val="20"/>
              </w:rPr>
            </w:pPr>
          </w:p>
        </w:tc>
        <w:tc>
          <w:tcPr>
            <w:tcW w:w="556" w:type="pct"/>
            <w:gridSpan w:val="2"/>
            <w:tcBorders>
              <w:top w:val="single" w:sz="4" w:space="0" w:color="auto"/>
              <w:left w:val="single" w:sz="4" w:space="0" w:color="auto"/>
              <w:bottom w:val="single" w:sz="4" w:space="0" w:color="auto"/>
              <w:right w:val="single" w:sz="4" w:space="0" w:color="auto"/>
            </w:tcBorders>
          </w:tcPr>
          <w:p w14:paraId="2EF6A44B" w14:textId="5A4AFF4D" w:rsidR="00181479" w:rsidRPr="00C055C5" w:rsidRDefault="00181479" w:rsidP="00181479">
            <w:pPr>
              <w:spacing w:after="0" w:line="240" w:lineRule="auto"/>
              <w:jc w:val="center"/>
              <w:rPr>
                <w:rFonts w:asciiTheme="minorHAnsi" w:hAnsiTheme="minorHAnsi" w:cstheme="minorHAnsi"/>
                <w:bCs/>
                <w:sz w:val="20"/>
                <w:szCs w:val="20"/>
              </w:rPr>
            </w:pPr>
            <w:r>
              <w:rPr>
                <w:rFonts w:asciiTheme="minorHAnsi" w:hAnsiTheme="minorHAnsi"/>
                <w:sz w:val="20"/>
              </w:rPr>
              <w:t>2027-2028</w:t>
            </w:r>
          </w:p>
        </w:tc>
        <w:tc>
          <w:tcPr>
            <w:tcW w:w="487" w:type="pct"/>
            <w:gridSpan w:val="2"/>
            <w:tcBorders>
              <w:top w:val="single" w:sz="4" w:space="0" w:color="auto"/>
              <w:left w:val="single" w:sz="4" w:space="0" w:color="auto"/>
              <w:bottom w:val="single" w:sz="4" w:space="0" w:color="auto"/>
              <w:right w:val="single" w:sz="4" w:space="0" w:color="auto"/>
            </w:tcBorders>
          </w:tcPr>
          <w:p w14:paraId="47098D90" w14:textId="17350261" w:rsidR="00181479" w:rsidRPr="00C055C5" w:rsidRDefault="00181479" w:rsidP="00181479">
            <w:pPr>
              <w:spacing w:after="0" w:line="240" w:lineRule="auto"/>
              <w:jc w:val="center"/>
              <w:rPr>
                <w:rFonts w:asciiTheme="minorHAnsi" w:hAnsiTheme="minorHAnsi" w:cstheme="minorHAnsi"/>
                <w:bCs/>
                <w:sz w:val="20"/>
                <w:szCs w:val="20"/>
              </w:rPr>
            </w:pPr>
            <w:r>
              <w:rPr>
                <w:rFonts w:asciiTheme="minorHAnsi" w:hAnsiTheme="minorHAnsi"/>
                <w:sz w:val="20"/>
              </w:rPr>
              <w:t>2028-2029</w:t>
            </w:r>
          </w:p>
        </w:tc>
        <w:tc>
          <w:tcPr>
            <w:tcW w:w="623" w:type="pct"/>
            <w:tcBorders>
              <w:top w:val="single" w:sz="4" w:space="0" w:color="auto"/>
              <w:left w:val="single" w:sz="4" w:space="0" w:color="auto"/>
              <w:bottom w:val="single" w:sz="4" w:space="0" w:color="auto"/>
              <w:right w:val="single" w:sz="4" w:space="0" w:color="auto"/>
            </w:tcBorders>
          </w:tcPr>
          <w:p w14:paraId="5488AF9E" w14:textId="5766E3A7" w:rsidR="00181479" w:rsidRPr="00C055C5" w:rsidRDefault="00181479" w:rsidP="00181479">
            <w:pPr>
              <w:spacing w:after="0" w:line="240" w:lineRule="auto"/>
              <w:jc w:val="center"/>
              <w:rPr>
                <w:rFonts w:asciiTheme="minorHAnsi" w:hAnsiTheme="minorHAnsi" w:cstheme="minorHAnsi"/>
                <w:bCs/>
                <w:sz w:val="20"/>
                <w:szCs w:val="20"/>
              </w:rPr>
            </w:pPr>
            <w:r>
              <w:rPr>
                <w:rFonts w:asciiTheme="minorHAnsi" w:hAnsiTheme="minorHAnsi"/>
                <w:sz w:val="20"/>
              </w:rPr>
              <w:t>2029-2030</w:t>
            </w:r>
          </w:p>
        </w:tc>
      </w:tr>
      <w:tr w:rsidR="00181479" w:rsidRPr="00C055C5" w14:paraId="69264110" w14:textId="77777777" w:rsidTr="005176E7">
        <w:tc>
          <w:tcPr>
            <w:tcW w:w="1667" w:type="pct"/>
            <w:gridSpan w:val="3"/>
            <w:tcBorders>
              <w:top w:val="single" w:sz="4" w:space="0" w:color="auto"/>
              <w:left w:val="single" w:sz="4" w:space="0" w:color="auto"/>
              <w:bottom w:val="single" w:sz="4" w:space="0" w:color="auto"/>
              <w:right w:val="single" w:sz="4" w:space="0" w:color="auto"/>
            </w:tcBorders>
          </w:tcPr>
          <w:p w14:paraId="3EB55324" w14:textId="77777777" w:rsidR="00181479" w:rsidRPr="00FF449C" w:rsidRDefault="00181479" w:rsidP="00181479">
            <w:pPr>
              <w:spacing w:after="0" w:line="240" w:lineRule="auto"/>
              <w:rPr>
                <w:rFonts w:asciiTheme="minorHAnsi" w:hAnsiTheme="minorHAnsi" w:cstheme="minorHAnsi"/>
                <w:b/>
                <w:sz w:val="20"/>
                <w:szCs w:val="20"/>
              </w:rPr>
            </w:pPr>
            <w:r>
              <w:rPr>
                <w:rFonts w:asciiTheme="minorHAnsi" w:hAnsiTheme="minorHAnsi"/>
                <w:b/>
                <w:sz w:val="20"/>
              </w:rPr>
              <w:t>Agence spatiale canadienne</w:t>
            </w:r>
          </w:p>
        </w:tc>
        <w:tc>
          <w:tcPr>
            <w:tcW w:w="1667"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35E46" w14:textId="77777777" w:rsidR="00181479" w:rsidRPr="00C055C5" w:rsidRDefault="00181479" w:rsidP="00181479">
            <w:pPr>
              <w:spacing w:after="0" w:line="240" w:lineRule="auto"/>
              <w:rPr>
                <w:rFonts w:asciiTheme="minorHAnsi" w:hAnsiTheme="minorHAnsi" w:cstheme="minorHAnsi"/>
                <w:bCs/>
                <w:sz w:val="20"/>
                <w:szCs w:val="20"/>
              </w:rPr>
            </w:pPr>
          </w:p>
        </w:tc>
        <w:tc>
          <w:tcPr>
            <w:tcW w:w="556" w:type="pct"/>
            <w:gridSpan w:val="2"/>
            <w:tcBorders>
              <w:top w:val="single" w:sz="4" w:space="0" w:color="auto"/>
              <w:left w:val="single" w:sz="4" w:space="0" w:color="auto"/>
              <w:bottom w:val="single" w:sz="4" w:space="0" w:color="auto"/>
              <w:right w:val="single" w:sz="4" w:space="0" w:color="auto"/>
            </w:tcBorders>
          </w:tcPr>
          <w:p w14:paraId="2C84873C" w14:textId="77777777" w:rsidR="00181479" w:rsidRPr="00C055C5" w:rsidRDefault="00181479" w:rsidP="00181479">
            <w:pPr>
              <w:spacing w:after="0" w:line="240" w:lineRule="auto"/>
              <w:jc w:val="center"/>
              <w:rPr>
                <w:rFonts w:asciiTheme="minorHAnsi" w:hAnsiTheme="minorHAnsi" w:cstheme="minorHAnsi"/>
                <w:bCs/>
                <w:sz w:val="20"/>
                <w:szCs w:val="20"/>
              </w:rPr>
            </w:pPr>
          </w:p>
        </w:tc>
        <w:tc>
          <w:tcPr>
            <w:tcW w:w="487" w:type="pct"/>
            <w:gridSpan w:val="2"/>
            <w:tcBorders>
              <w:top w:val="single" w:sz="4" w:space="0" w:color="auto"/>
              <w:left w:val="single" w:sz="4" w:space="0" w:color="auto"/>
              <w:bottom w:val="single" w:sz="4" w:space="0" w:color="auto"/>
              <w:right w:val="single" w:sz="4" w:space="0" w:color="auto"/>
            </w:tcBorders>
          </w:tcPr>
          <w:p w14:paraId="7344E089" w14:textId="77777777" w:rsidR="00181479" w:rsidRPr="00C055C5" w:rsidRDefault="00181479" w:rsidP="00181479">
            <w:pPr>
              <w:spacing w:after="0" w:line="240" w:lineRule="auto"/>
              <w:jc w:val="center"/>
              <w:rPr>
                <w:rFonts w:asciiTheme="minorHAnsi" w:hAnsiTheme="minorHAnsi" w:cstheme="minorHAnsi"/>
                <w:bCs/>
                <w:sz w:val="20"/>
                <w:szCs w:val="20"/>
              </w:rPr>
            </w:pPr>
          </w:p>
        </w:tc>
        <w:tc>
          <w:tcPr>
            <w:tcW w:w="623" w:type="pct"/>
            <w:tcBorders>
              <w:top w:val="single" w:sz="4" w:space="0" w:color="auto"/>
              <w:left w:val="single" w:sz="4" w:space="0" w:color="auto"/>
              <w:bottom w:val="single" w:sz="4" w:space="0" w:color="auto"/>
              <w:right w:val="single" w:sz="4" w:space="0" w:color="auto"/>
            </w:tcBorders>
          </w:tcPr>
          <w:p w14:paraId="3466DC82" w14:textId="77777777" w:rsidR="00181479" w:rsidRPr="00C055C5" w:rsidRDefault="00181479" w:rsidP="00181479">
            <w:pPr>
              <w:spacing w:after="0" w:line="240" w:lineRule="auto"/>
              <w:jc w:val="center"/>
              <w:rPr>
                <w:rFonts w:asciiTheme="minorHAnsi" w:hAnsiTheme="minorHAnsi" w:cstheme="minorHAnsi"/>
                <w:bCs/>
                <w:sz w:val="20"/>
                <w:szCs w:val="20"/>
              </w:rPr>
            </w:pPr>
          </w:p>
        </w:tc>
      </w:tr>
      <w:tr w:rsidR="00181479" w:rsidRPr="00C055C5" w14:paraId="33C4C902" w14:textId="77777777" w:rsidTr="005176E7">
        <w:tc>
          <w:tcPr>
            <w:tcW w:w="1667" w:type="pct"/>
            <w:gridSpan w:val="3"/>
            <w:tcBorders>
              <w:top w:val="single" w:sz="4" w:space="0" w:color="auto"/>
              <w:left w:val="single" w:sz="4" w:space="0" w:color="auto"/>
              <w:bottom w:val="single" w:sz="4" w:space="0" w:color="auto"/>
              <w:right w:val="single" w:sz="4" w:space="0" w:color="auto"/>
            </w:tcBorders>
          </w:tcPr>
          <w:p w14:paraId="7B9AFAD8" w14:textId="77777777" w:rsidR="00181479" w:rsidRPr="00F972FC" w:rsidRDefault="00181479" w:rsidP="00181479">
            <w:pPr>
              <w:spacing w:after="0" w:line="240" w:lineRule="auto"/>
              <w:rPr>
                <w:rFonts w:asciiTheme="minorHAnsi" w:hAnsiTheme="minorHAnsi" w:cstheme="minorHAnsi"/>
                <w:b/>
                <w:sz w:val="20"/>
                <w:szCs w:val="20"/>
              </w:rPr>
            </w:pPr>
            <w:r>
              <w:rPr>
                <w:rFonts w:asciiTheme="minorHAnsi" w:hAnsiTheme="minorHAnsi"/>
                <w:b/>
                <w:sz w:val="20"/>
              </w:rPr>
              <w:t>Contribution financière gouvernementale autre que celle de l’ASC</w:t>
            </w:r>
          </w:p>
        </w:tc>
        <w:tc>
          <w:tcPr>
            <w:tcW w:w="3333" w:type="pct"/>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96303A" w14:textId="77777777" w:rsidR="00181479" w:rsidRPr="00C055C5" w:rsidRDefault="00181479" w:rsidP="00181479">
            <w:pPr>
              <w:spacing w:after="0" w:line="240" w:lineRule="auto"/>
              <w:jc w:val="center"/>
              <w:rPr>
                <w:rFonts w:asciiTheme="minorHAnsi" w:hAnsiTheme="minorHAnsi" w:cstheme="minorHAnsi"/>
                <w:bCs/>
                <w:sz w:val="20"/>
                <w:szCs w:val="20"/>
              </w:rPr>
            </w:pPr>
          </w:p>
        </w:tc>
      </w:tr>
      <w:tr w:rsidR="00181479" w:rsidRPr="00C055C5" w14:paraId="613ECABB" w14:textId="77777777" w:rsidTr="005176E7">
        <w:tc>
          <w:tcPr>
            <w:tcW w:w="1667" w:type="pct"/>
            <w:gridSpan w:val="3"/>
            <w:tcBorders>
              <w:top w:val="single" w:sz="4" w:space="0" w:color="auto"/>
              <w:left w:val="single" w:sz="4" w:space="0" w:color="auto"/>
              <w:bottom w:val="single" w:sz="4" w:space="0" w:color="auto"/>
              <w:right w:val="single" w:sz="4" w:space="0" w:color="auto"/>
            </w:tcBorders>
          </w:tcPr>
          <w:p w14:paraId="1F602473" w14:textId="77777777" w:rsidR="00181479" w:rsidRPr="00C055C5" w:rsidRDefault="00181479" w:rsidP="00181479">
            <w:pPr>
              <w:spacing w:after="0" w:line="240" w:lineRule="auto"/>
              <w:rPr>
                <w:rFonts w:asciiTheme="minorHAnsi" w:hAnsiTheme="minorHAnsi" w:cstheme="minorHAnsi"/>
                <w:bCs/>
                <w:sz w:val="20"/>
                <w:szCs w:val="20"/>
              </w:rPr>
            </w:pPr>
          </w:p>
        </w:tc>
        <w:tc>
          <w:tcPr>
            <w:tcW w:w="835" w:type="pct"/>
            <w:gridSpan w:val="3"/>
            <w:tcBorders>
              <w:top w:val="single" w:sz="4" w:space="0" w:color="auto"/>
              <w:left w:val="single" w:sz="4" w:space="0" w:color="auto"/>
              <w:bottom w:val="single" w:sz="4" w:space="0" w:color="auto"/>
              <w:right w:val="single" w:sz="4" w:space="0" w:color="auto"/>
            </w:tcBorders>
          </w:tcPr>
          <w:p w14:paraId="466317A2" w14:textId="77777777" w:rsidR="00181479" w:rsidRPr="00C055C5" w:rsidRDefault="00181479" w:rsidP="00181479">
            <w:pPr>
              <w:spacing w:after="0" w:line="240" w:lineRule="auto"/>
              <w:rPr>
                <w:rFonts w:asciiTheme="minorHAnsi" w:hAnsiTheme="minorHAnsi" w:cstheme="minorHAnsi"/>
                <w:bCs/>
                <w:sz w:val="20"/>
                <w:szCs w:val="20"/>
              </w:rPr>
            </w:pPr>
          </w:p>
        </w:tc>
        <w:tc>
          <w:tcPr>
            <w:tcW w:w="832" w:type="pct"/>
            <w:gridSpan w:val="4"/>
            <w:tcBorders>
              <w:top w:val="single" w:sz="4" w:space="0" w:color="auto"/>
              <w:left w:val="single" w:sz="4" w:space="0" w:color="auto"/>
              <w:bottom w:val="single" w:sz="4" w:space="0" w:color="auto"/>
              <w:right w:val="single" w:sz="4" w:space="0" w:color="auto"/>
            </w:tcBorders>
          </w:tcPr>
          <w:p w14:paraId="628E831B" w14:textId="77777777" w:rsidR="00181479" w:rsidRPr="00C055C5" w:rsidRDefault="00181479" w:rsidP="00181479">
            <w:pPr>
              <w:spacing w:after="0" w:line="240" w:lineRule="auto"/>
              <w:rPr>
                <w:rFonts w:asciiTheme="minorHAnsi" w:hAnsiTheme="minorHAnsi" w:cstheme="minorHAnsi"/>
                <w:bCs/>
                <w:sz w:val="20"/>
                <w:szCs w:val="20"/>
              </w:rPr>
            </w:pPr>
          </w:p>
        </w:tc>
        <w:tc>
          <w:tcPr>
            <w:tcW w:w="556" w:type="pct"/>
            <w:gridSpan w:val="2"/>
            <w:tcBorders>
              <w:top w:val="single" w:sz="4" w:space="0" w:color="auto"/>
              <w:left w:val="single" w:sz="4" w:space="0" w:color="auto"/>
              <w:bottom w:val="single" w:sz="4" w:space="0" w:color="auto"/>
              <w:right w:val="single" w:sz="4" w:space="0" w:color="auto"/>
            </w:tcBorders>
          </w:tcPr>
          <w:p w14:paraId="10489A2C" w14:textId="77777777" w:rsidR="00181479" w:rsidRPr="00C055C5" w:rsidRDefault="00181479" w:rsidP="00181479">
            <w:pPr>
              <w:spacing w:after="0" w:line="240" w:lineRule="auto"/>
              <w:jc w:val="center"/>
              <w:rPr>
                <w:rFonts w:asciiTheme="minorHAnsi" w:hAnsiTheme="minorHAnsi" w:cstheme="minorHAnsi"/>
                <w:bCs/>
                <w:sz w:val="20"/>
                <w:szCs w:val="20"/>
              </w:rPr>
            </w:pPr>
          </w:p>
        </w:tc>
        <w:tc>
          <w:tcPr>
            <w:tcW w:w="487" w:type="pct"/>
            <w:gridSpan w:val="2"/>
            <w:tcBorders>
              <w:top w:val="single" w:sz="4" w:space="0" w:color="auto"/>
              <w:left w:val="single" w:sz="4" w:space="0" w:color="auto"/>
              <w:bottom w:val="single" w:sz="4" w:space="0" w:color="auto"/>
              <w:right w:val="single" w:sz="4" w:space="0" w:color="auto"/>
            </w:tcBorders>
          </w:tcPr>
          <w:p w14:paraId="4C4F4B06" w14:textId="77777777" w:rsidR="00181479" w:rsidRPr="00C055C5" w:rsidRDefault="00181479" w:rsidP="00181479">
            <w:pPr>
              <w:spacing w:after="0" w:line="240" w:lineRule="auto"/>
              <w:jc w:val="center"/>
              <w:rPr>
                <w:rFonts w:asciiTheme="minorHAnsi" w:hAnsiTheme="minorHAnsi" w:cstheme="minorHAnsi"/>
                <w:bCs/>
                <w:sz w:val="20"/>
                <w:szCs w:val="20"/>
              </w:rPr>
            </w:pPr>
          </w:p>
        </w:tc>
        <w:tc>
          <w:tcPr>
            <w:tcW w:w="623" w:type="pct"/>
            <w:tcBorders>
              <w:top w:val="single" w:sz="4" w:space="0" w:color="auto"/>
              <w:left w:val="single" w:sz="4" w:space="0" w:color="auto"/>
              <w:bottom w:val="single" w:sz="4" w:space="0" w:color="auto"/>
              <w:right w:val="single" w:sz="4" w:space="0" w:color="auto"/>
            </w:tcBorders>
          </w:tcPr>
          <w:p w14:paraId="18FDF222" w14:textId="77777777" w:rsidR="00181479" w:rsidRPr="00C055C5" w:rsidRDefault="00181479" w:rsidP="00181479">
            <w:pPr>
              <w:spacing w:after="0" w:line="240" w:lineRule="auto"/>
              <w:jc w:val="center"/>
              <w:rPr>
                <w:rFonts w:asciiTheme="minorHAnsi" w:hAnsiTheme="minorHAnsi" w:cstheme="minorHAnsi"/>
                <w:bCs/>
                <w:sz w:val="20"/>
                <w:szCs w:val="20"/>
              </w:rPr>
            </w:pPr>
          </w:p>
        </w:tc>
      </w:tr>
      <w:tr w:rsidR="00181479" w:rsidRPr="00C055C5" w14:paraId="5D990949" w14:textId="77777777" w:rsidTr="005176E7">
        <w:tc>
          <w:tcPr>
            <w:tcW w:w="1667" w:type="pct"/>
            <w:gridSpan w:val="3"/>
            <w:tcBorders>
              <w:top w:val="single" w:sz="4" w:space="0" w:color="auto"/>
              <w:left w:val="single" w:sz="4" w:space="0" w:color="auto"/>
              <w:bottom w:val="single" w:sz="4" w:space="0" w:color="auto"/>
              <w:right w:val="single" w:sz="4" w:space="0" w:color="auto"/>
            </w:tcBorders>
          </w:tcPr>
          <w:p w14:paraId="40F4539B" w14:textId="77777777" w:rsidR="00181479" w:rsidRPr="00C055C5" w:rsidRDefault="00181479" w:rsidP="00181479">
            <w:pPr>
              <w:spacing w:after="0" w:line="240" w:lineRule="auto"/>
              <w:rPr>
                <w:rFonts w:asciiTheme="minorHAnsi" w:hAnsiTheme="minorHAnsi" w:cstheme="minorHAnsi"/>
                <w:bCs/>
                <w:sz w:val="20"/>
                <w:szCs w:val="20"/>
              </w:rPr>
            </w:pPr>
          </w:p>
        </w:tc>
        <w:tc>
          <w:tcPr>
            <w:tcW w:w="835" w:type="pct"/>
            <w:gridSpan w:val="3"/>
            <w:tcBorders>
              <w:top w:val="single" w:sz="4" w:space="0" w:color="auto"/>
              <w:left w:val="single" w:sz="4" w:space="0" w:color="auto"/>
              <w:bottom w:val="single" w:sz="4" w:space="0" w:color="auto"/>
              <w:right w:val="single" w:sz="4" w:space="0" w:color="auto"/>
            </w:tcBorders>
          </w:tcPr>
          <w:p w14:paraId="78383BD2" w14:textId="77777777" w:rsidR="00181479" w:rsidRPr="00C055C5" w:rsidRDefault="00181479" w:rsidP="00181479">
            <w:pPr>
              <w:spacing w:after="0" w:line="240" w:lineRule="auto"/>
              <w:rPr>
                <w:rFonts w:asciiTheme="minorHAnsi" w:hAnsiTheme="minorHAnsi" w:cstheme="minorHAnsi"/>
                <w:bCs/>
                <w:sz w:val="20"/>
                <w:szCs w:val="20"/>
              </w:rPr>
            </w:pPr>
          </w:p>
        </w:tc>
        <w:tc>
          <w:tcPr>
            <w:tcW w:w="832" w:type="pct"/>
            <w:gridSpan w:val="4"/>
            <w:tcBorders>
              <w:top w:val="single" w:sz="4" w:space="0" w:color="auto"/>
              <w:left w:val="single" w:sz="4" w:space="0" w:color="auto"/>
              <w:bottom w:val="single" w:sz="4" w:space="0" w:color="auto"/>
              <w:right w:val="single" w:sz="4" w:space="0" w:color="auto"/>
            </w:tcBorders>
          </w:tcPr>
          <w:p w14:paraId="205BD151" w14:textId="77777777" w:rsidR="00181479" w:rsidRPr="00C055C5" w:rsidRDefault="00181479" w:rsidP="00181479">
            <w:pPr>
              <w:spacing w:after="0" w:line="240" w:lineRule="auto"/>
              <w:rPr>
                <w:rFonts w:asciiTheme="minorHAnsi" w:hAnsiTheme="minorHAnsi" w:cstheme="minorHAnsi"/>
                <w:bCs/>
                <w:sz w:val="20"/>
                <w:szCs w:val="20"/>
              </w:rPr>
            </w:pPr>
          </w:p>
        </w:tc>
        <w:tc>
          <w:tcPr>
            <w:tcW w:w="556" w:type="pct"/>
            <w:gridSpan w:val="2"/>
            <w:tcBorders>
              <w:top w:val="single" w:sz="4" w:space="0" w:color="auto"/>
              <w:left w:val="single" w:sz="4" w:space="0" w:color="auto"/>
              <w:bottom w:val="single" w:sz="4" w:space="0" w:color="auto"/>
              <w:right w:val="single" w:sz="4" w:space="0" w:color="auto"/>
            </w:tcBorders>
          </w:tcPr>
          <w:p w14:paraId="7D79C4CC" w14:textId="77777777" w:rsidR="00181479" w:rsidRPr="00C055C5" w:rsidRDefault="00181479" w:rsidP="00181479">
            <w:pPr>
              <w:spacing w:after="0" w:line="240" w:lineRule="auto"/>
              <w:jc w:val="center"/>
              <w:rPr>
                <w:rFonts w:asciiTheme="minorHAnsi" w:hAnsiTheme="minorHAnsi" w:cstheme="minorHAnsi"/>
                <w:bCs/>
                <w:sz w:val="20"/>
                <w:szCs w:val="20"/>
              </w:rPr>
            </w:pPr>
          </w:p>
        </w:tc>
        <w:tc>
          <w:tcPr>
            <w:tcW w:w="487" w:type="pct"/>
            <w:gridSpan w:val="2"/>
            <w:tcBorders>
              <w:top w:val="single" w:sz="4" w:space="0" w:color="auto"/>
              <w:left w:val="single" w:sz="4" w:space="0" w:color="auto"/>
              <w:bottom w:val="single" w:sz="4" w:space="0" w:color="auto"/>
              <w:right w:val="single" w:sz="4" w:space="0" w:color="auto"/>
            </w:tcBorders>
          </w:tcPr>
          <w:p w14:paraId="437FC50A" w14:textId="77777777" w:rsidR="00181479" w:rsidRPr="00C055C5" w:rsidRDefault="00181479" w:rsidP="00181479">
            <w:pPr>
              <w:spacing w:after="0" w:line="240" w:lineRule="auto"/>
              <w:jc w:val="center"/>
              <w:rPr>
                <w:rFonts w:asciiTheme="minorHAnsi" w:hAnsiTheme="minorHAnsi" w:cstheme="minorHAnsi"/>
                <w:bCs/>
                <w:sz w:val="20"/>
                <w:szCs w:val="20"/>
              </w:rPr>
            </w:pPr>
          </w:p>
        </w:tc>
        <w:tc>
          <w:tcPr>
            <w:tcW w:w="623" w:type="pct"/>
            <w:tcBorders>
              <w:top w:val="single" w:sz="4" w:space="0" w:color="auto"/>
              <w:left w:val="single" w:sz="4" w:space="0" w:color="auto"/>
              <w:bottom w:val="single" w:sz="4" w:space="0" w:color="auto"/>
              <w:right w:val="single" w:sz="4" w:space="0" w:color="auto"/>
            </w:tcBorders>
          </w:tcPr>
          <w:p w14:paraId="17B6DF16" w14:textId="77777777" w:rsidR="00181479" w:rsidRPr="00C055C5" w:rsidRDefault="00181479" w:rsidP="00181479">
            <w:pPr>
              <w:spacing w:after="0" w:line="240" w:lineRule="auto"/>
              <w:jc w:val="center"/>
              <w:rPr>
                <w:rFonts w:asciiTheme="minorHAnsi" w:hAnsiTheme="minorHAnsi" w:cstheme="minorHAnsi"/>
                <w:bCs/>
                <w:sz w:val="20"/>
                <w:szCs w:val="20"/>
              </w:rPr>
            </w:pPr>
          </w:p>
        </w:tc>
      </w:tr>
      <w:tr w:rsidR="00181479" w:rsidRPr="00C055C5" w14:paraId="61D2E140" w14:textId="77777777" w:rsidTr="005176E7">
        <w:tc>
          <w:tcPr>
            <w:tcW w:w="1667" w:type="pct"/>
            <w:gridSpan w:val="3"/>
            <w:tcBorders>
              <w:top w:val="single" w:sz="4" w:space="0" w:color="auto"/>
              <w:left w:val="single" w:sz="4" w:space="0" w:color="auto"/>
              <w:bottom w:val="single" w:sz="4" w:space="0" w:color="auto"/>
              <w:right w:val="single" w:sz="4" w:space="0" w:color="auto"/>
            </w:tcBorders>
          </w:tcPr>
          <w:p w14:paraId="53061B7F" w14:textId="77777777" w:rsidR="00181479" w:rsidRPr="00C055C5" w:rsidRDefault="00181479" w:rsidP="00181479">
            <w:pPr>
              <w:spacing w:after="0" w:line="240" w:lineRule="auto"/>
              <w:rPr>
                <w:rFonts w:asciiTheme="minorHAnsi" w:hAnsiTheme="minorHAnsi" w:cstheme="minorHAnsi"/>
                <w:bCs/>
                <w:sz w:val="20"/>
                <w:szCs w:val="20"/>
              </w:rPr>
            </w:pPr>
          </w:p>
        </w:tc>
        <w:tc>
          <w:tcPr>
            <w:tcW w:w="835" w:type="pct"/>
            <w:gridSpan w:val="3"/>
            <w:tcBorders>
              <w:top w:val="single" w:sz="4" w:space="0" w:color="auto"/>
              <w:left w:val="single" w:sz="4" w:space="0" w:color="auto"/>
              <w:bottom w:val="single" w:sz="4" w:space="0" w:color="auto"/>
              <w:right w:val="single" w:sz="4" w:space="0" w:color="auto"/>
            </w:tcBorders>
          </w:tcPr>
          <w:p w14:paraId="2C59B925" w14:textId="77777777" w:rsidR="00181479" w:rsidRPr="00C055C5" w:rsidRDefault="00181479" w:rsidP="00181479">
            <w:pPr>
              <w:spacing w:after="0" w:line="240" w:lineRule="auto"/>
              <w:rPr>
                <w:rFonts w:asciiTheme="minorHAnsi" w:hAnsiTheme="minorHAnsi" w:cstheme="minorHAnsi"/>
                <w:bCs/>
                <w:sz w:val="20"/>
                <w:szCs w:val="20"/>
              </w:rPr>
            </w:pPr>
          </w:p>
        </w:tc>
        <w:tc>
          <w:tcPr>
            <w:tcW w:w="832" w:type="pct"/>
            <w:gridSpan w:val="4"/>
            <w:tcBorders>
              <w:top w:val="single" w:sz="4" w:space="0" w:color="auto"/>
              <w:left w:val="single" w:sz="4" w:space="0" w:color="auto"/>
              <w:bottom w:val="single" w:sz="4" w:space="0" w:color="auto"/>
              <w:right w:val="single" w:sz="4" w:space="0" w:color="auto"/>
            </w:tcBorders>
          </w:tcPr>
          <w:p w14:paraId="09208A66" w14:textId="77777777" w:rsidR="00181479" w:rsidRPr="00C055C5" w:rsidRDefault="00181479" w:rsidP="00181479">
            <w:pPr>
              <w:spacing w:after="0" w:line="240" w:lineRule="auto"/>
              <w:rPr>
                <w:rFonts w:asciiTheme="minorHAnsi" w:hAnsiTheme="minorHAnsi" w:cstheme="minorHAnsi"/>
                <w:bCs/>
                <w:sz w:val="20"/>
                <w:szCs w:val="20"/>
              </w:rPr>
            </w:pPr>
          </w:p>
        </w:tc>
        <w:tc>
          <w:tcPr>
            <w:tcW w:w="556" w:type="pct"/>
            <w:gridSpan w:val="2"/>
            <w:tcBorders>
              <w:top w:val="single" w:sz="4" w:space="0" w:color="auto"/>
              <w:left w:val="single" w:sz="4" w:space="0" w:color="auto"/>
              <w:bottom w:val="single" w:sz="4" w:space="0" w:color="auto"/>
              <w:right w:val="single" w:sz="4" w:space="0" w:color="auto"/>
            </w:tcBorders>
          </w:tcPr>
          <w:p w14:paraId="406A293F" w14:textId="77777777" w:rsidR="00181479" w:rsidRPr="00C055C5" w:rsidRDefault="00181479" w:rsidP="00181479">
            <w:pPr>
              <w:spacing w:after="0" w:line="240" w:lineRule="auto"/>
              <w:jc w:val="center"/>
              <w:rPr>
                <w:rFonts w:asciiTheme="minorHAnsi" w:hAnsiTheme="minorHAnsi" w:cstheme="minorHAnsi"/>
                <w:bCs/>
                <w:sz w:val="20"/>
                <w:szCs w:val="20"/>
              </w:rPr>
            </w:pPr>
          </w:p>
        </w:tc>
        <w:tc>
          <w:tcPr>
            <w:tcW w:w="487" w:type="pct"/>
            <w:gridSpan w:val="2"/>
            <w:tcBorders>
              <w:top w:val="single" w:sz="4" w:space="0" w:color="auto"/>
              <w:left w:val="single" w:sz="4" w:space="0" w:color="auto"/>
              <w:bottom w:val="single" w:sz="4" w:space="0" w:color="auto"/>
              <w:right w:val="single" w:sz="4" w:space="0" w:color="auto"/>
            </w:tcBorders>
          </w:tcPr>
          <w:p w14:paraId="43BD2696" w14:textId="77777777" w:rsidR="00181479" w:rsidRPr="00C055C5" w:rsidRDefault="00181479" w:rsidP="00181479">
            <w:pPr>
              <w:spacing w:after="0" w:line="240" w:lineRule="auto"/>
              <w:jc w:val="center"/>
              <w:rPr>
                <w:rFonts w:asciiTheme="minorHAnsi" w:hAnsiTheme="minorHAnsi" w:cstheme="minorHAnsi"/>
                <w:bCs/>
                <w:sz w:val="20"/>
                <w:szCs w:val="20"/>
              </w:rPr>
            </w:pPr>
          </w:p>
        </w:tc>
        <w:tc>
          <w:tcPr>
            <w:tcW w:w="623" w:type="pct"/>
            <w:tcBorders>
              <w:top w:val="single" w:sz="4" w:space="0" w:color="auto"/>
              <w:left w:val="single" w:sz="4" w:space="0" w:color="auto"/>
              <w:bottom w:val="single" w:sz="4" w:space="0" w:color="auto"/>
              <w:right w:val="single" w:sz="4" w:space="0" w:color="auto"/>
            </w:tcBorders>
          </w:tcPr>
          <w:p w14:paraId="4A7E1405" w14:textId="77777777" w:rsidR="00181479" w:rsidRPr="00C055C5" w:rsidRDefault="00181479" w:rsidP="00181479">
            <w:pPr>
              <w:spacing w:after="0" w:line="240" w:lineRule="auto"/>
              <w:jc w:val="center"/>
              <w:rPr>
                <w:rFonts w:asciiTheme="minorHAnsi" w:hAnsiTheme="minorHAnsi" w:cstheme="minorHAnsi"/>
                <w:bCs/>
                <w:sz w:val="20"/>
                <w:szCs w:val="20"/>
              </w:rPr>
            </w:pPr>
          </w:p>
        </w:tc>
      </w:tr>
      <w:tr w:rsidR="00181479" w:rsidRPr="00C055C5" w14:paraId="2C3DD9B1" w14:textId="77777777" w:rsidTr="005176E7">
        <w:tc>
          <w:tcPr>
            <w:tcW w:w="1667" w:type="pct"/>
            <w:gridSpan w:val="3"/>
            <w:tcBorders>
              <w:top w:val="single" w:sz="4" w:space="0" w:color="auto"/>
              <w:left w:val="single" w:sz="4" w:space="0" w:color="auto"/>
              <w:bottom w:val="single" w:sz="4" w:space="0" w:color="auto"/>
              <w:right w:val="single" w:sz="4" w:space="0" w:color="auto"/>
            </w:tcBorders>
          </w:tcPr>
          <w:p w14:paraId="7218417E" w14:textId="77777777" w:rsidR="00181479" w:rsidRPr="003318C1" w:rsidRDefault="00181479" w:rsidP="00181479">
            <w:pPr>
              <w:spacing w:after="0" w:line="240" w:lineRule="auto"/>
              <w:rPr>
                <w:rFonts w:asciiTheme="minorHAnsi" w:hAnsiTheme="minorHAnsi" w:cstheme="minorHAnsi"/>
                <w:b/>
                <w:sz w:val="20"/>
                <w:szCs w:val="20"/>
              </w:rPr>
            </w:pPr>
            <w:r>
              <w:rPr>
                <w:rFonts w:asciiTheme="minorHAnsi" w:hAnsiTheme="minorHAnsi"/>
                <w:b/>
                <w:sz w:val="20"/>
              </w:rPr>
              <w:t>Autres formes d’aide financière, y compris celles de votre organisation</w:t>
            </w:r>
          </w:p>
        </w:tc>
        <w:tc>
          <w:tcPr>
            <w:tcW w:w="3333" w:type="pct"/>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957889" w14:textId="77777777" w:rsidR="00181479" w:rsidRPr="00C055C5" w:rsidRDefault="00181479" w:rsidP="00181479">
            <w:pPr>
              <w:spacing w:after="0" w:line="240" w:lineRule="auto"/>
              <w:rPr>
                <w:rFonts w:asciiTheme="minorHAnsi" w:hAnsiTheme="minorHAnsi" w:cstheme="minorHAnsi"/>
                <w:bCs/>
                <w:sz w:val="20"/>
                <w:szCs w:val="20"/>
              </w:rPr>
            </w:pPr>
          </w:p>
        </w:tc>
      </w:tr>
      <w:tr w:rsidR="00181479" w:rsidRPr="00C055C5" w14:paraId="7CF709F5" w14:textId="77777777" w:rsidTr="005176E7">
        <w:tc>
          <w:tcPr>
            <w:tcW w:w="1667" w:type="pct"/>
            <w:gridSpan w:val="3"/>
            <w:tcBorders>
              <w:top w:val="single" w:sz="4" w:space="0" w:color="auto"/>
              <w:left w:val="single" w:sz="4" w:space="0" w:color="auto"/>
              <w:bottom w:val="single" w:sz="4" w:space="0" w:color="auto"/>
              <w:right w:val="single" w:sz="4" w:space="0" w:color="auto"/>
            </w:tcBorders>
          </w:tcPr>
          <w:p w14:paraId="5BD51E6F" w14:textId="77777777" w:rsidR="00181479" w:rsidRPr="00C055C5" w:rsidRDefault="00181479" w:rsidP="00181479">
            <w:pPr>
              <w:spacing w:after="0" w:line="240" w:lineRule="auto"/>
              <w:rPr>
                <w:rFonts w:asciiTheme="minorHAnsi" w:hAnsiTheme="minorHAnsi" w:cstheme="minorHAnsi"/>
                <w:bCs/>
                <w:sz w:val="20"/>
                <w:szCs w:val="20"/>
              </w:rPr>
            </w:pPr>
          </w:p>
        </w:tc>
        <w:tc>
          <w:tcPr>
            <w:tcW w:w="835" w:type="pct"/>
            <w:gridSpan w:val="3"/>
            <w:tcBorders>
              <w:top w:val="single" w:sz="4" w:space="0" w:color="auto"/>
              <w:left w:val="single" w:sz="4" w:space="0" w:color="auto"/>
              <w:bottom w:val="single" w:sz="4" w:space="0" w:color="auto"/>
              <w:right w:val="single" w:sz="4" w:space="0" w:color="auto"/>
            </w:tcBorders>
          </w:tcPr>
          <w:p w14:paraId="19FD7EF0" w14:textId="77777777" w:rsidR="00181479" w:rsidRPr="00C055C5" w:rsidRDefault="00181479" w:rsidP="00181479">
            <w:pPr>
              <w:spacing w:after="0" w:line="240" w:lineRule="auto"/>
              <w:rPr>
                <w:rFonts w:asciiTheme="minorHAnsi" w:hAnsiTheme="minorHAnsi" w:cstheme="minorHAnsi"/>
                <w:bCs/>
                <w:sz w:val="20"/>
                <w:szCs w:val="20"/>
              </w:rPr>
            </w:pPr>
          </w:p>
        </w:tc>
        <w:tc>
          <w:tcPr>
            <w:tcW w:w="832" w:type="pct"/>
            <w:gridSpan w:val="4"/>
            <w:tcBorders>
              <w:top w:val="single" w:sz="4" w:space="0" w:color="auto"/>
              <w:left w:val="single" w:sz="4" w:space="0" w:color="auto"/>
              <w:bottom w:val="single" w:sz="4" w:space="0" w:color="auto"/>
              <w:right w:val="single" w:sz="4" w:space="0" w:color="auto"/>
            </w:tcBorders>
          </w:tcPr>
          <w:p w14:paraId="2CFB8545" w14:textId="77777777" w:rsidR="00181479" w:rsidRPr="00C055C5" w:rsidRDefault="00181479" w:rsidP="00181479">
            <w:pPr>
              <w:spacing w:after="0" w:line="240" w:lineRule="auto"/>
              <w:rPr>
                <w:rFonts w:asciiTheme="minorHAnsi" w:hAnsiTheme="minorHAnsi" w:cstheme="minorHAnsi"/>
                <w:bCs/>
                <w:sz w:val="20"/>
                <w:szCs w:val="20"/>
              </w:rPr>
            </w:pPr>
          </w:p>
        </w:tc>
        <w:tc>
          <w:tcPr>
            <w:tcW w:w="556" w:type="pct"/>
            <w:gridSpan w:val="2"/>
            <w:tcBorders>
              <w:top w:val="single" w:sz="4" w:space="0" w:color="auto"/>
              <w:left w:val="single" w:sz="4" w:space="0" w:color="auto"/>
              <w:bottom w:val="single" w:sz="4" w:space="0" w:color="auto"/>
              <w:right w:val="single" w:sz="4" w:space="0" w:color="auto"/>
            </w:tcBorders>
          </w:tcPr>
          <w:p w14:paraId="483477DD" w14:textId="77777777" w:rsidR="00181479" w:rsidRPr="00C055C5" w:rsidRDefault="00181479" w:rsidP="00181479">
            <w:pPr>
              <w:spacing w:after="0" w:line="240" w:lineRule="auto"/>
              <w:jc w:val="center"/>
              <w:rPr>
                <w:rFonts w:asciiTheme="minorHAnsi" w:hAnsiTheme="minorHAnsi" w:cstheme="minorHAnsi"/>
                <w:bCs/>
                <w:sz w:val="20"/>
                <w:szCs w:val="20"/>
              </w:rPr>
            </w:pPr>
          </w:p>
        </w:tc>
        <w:tc>
          <w:tcPr>
            <w:tcW w:w="487" w:type="pct"/>
            <w:gridSpan w:val="2"/>
            <w:tcBorders>
              <w:top w:val="single" w:sz="4" w:space="0" w:color="auto"/>
              <w:left w:val="single" w:sz="4" w:space="0" w:color="auto"/>
              <w:bottom w:val="single" w:sz="4" w:space="0" w:color="auto"/>
              <w:right w:val="single" w:sz="4" w:space="0" w:color="auto"/>
            </w:tcBorders>
          </w:tcPr>
          <w:p w14:paraId="1FE74449" w14:textId="77777777" w:rsidR="00181479" w:rsidRPr="00C055C5" w:rsidRDefault="00181479" w:rsidP="00181479">
            <w:pPr>
              <w:spacing w:after="0" w:line="240" w:lineRule="auto"/>
              <w:jc w:val="center"/>
              <w:rPr>
                <w:rFonts w:asciiTheme="minorHAnsi" w:hAnsiTheme="minorHAnsi" w:cstheme="minorHAnsi"/>
                <w:bCs/>
                <w:sz w:val="20"/>
                <w:szCs w:val="20"/>
              </w:rPr>
            </w:pPr>
          </w:p>
        </w:tc>
        <w:tc>
          <w:tcPr>
            <w:tcW w:w="623" w:type="pct"/>
            <w:tcBorders>
              <w:top w:val="single" w:sz="4" w:space="0" w:color="auto"/>
              <w:left w:val="single" w:sz="4" w:space="0" w:color="auto"/>
              <w:bottom w:val="single" w:sz="4" w:space="0" w:color="auto"/>
              <w:right w:val="single" w:sz="4" w:space="0" w:color="auto"/>
            </w:tcBorders>
          </w:tcPr>
          <w:p w14:paraId="063366AF" w14:textId="77777777" w:rsidR="00181479" w:rsidRPr="00C055C5" w:rsidRDefault="00181479" w:rsidP="00181479">
            <w:pPr>
              <w:spacing w:after="0" w:line="240" w:lineRule="auto"/>
              <w:jc w:val="center"/>
              <w:rPr>
                <w:rFonts w:asciiTheme="minorHAnsi" w:hAnsiTheme="minorHAnsi" w:cstheme="minorHAnsi"/>
                <w:bCs/>
                <w:sz w:val="20"/>
                <w:szCs w:val="20"/>
              </w:rPr>
            </w:pPr>
          </w:p>
        </w:tc>
      </w:tr>
      <w:tr w:rsidR="00181479" w:rsidRPr="00C055C5" w14:paraId="0EC17714" w14:textId="77777777" w:rsidTr="005176E7">
        <w:tc>
          <w:tcPr>
            <w:tcW w:w="1667" w:type="pct"/>
            <w:gridSpan w:val="3"/>
            <w:tcBorders>
              <w:top w:val="single" w:sz="4" w:space="0" w:color="auto"/>
              <w:left w:val="single" w:sz="4" w:space="0" w:color="auto"/>
              <w:bottom w:val="single" w:sz="4" w:space="0" w:color="auto"/>
              <w:right w:val="single" w:sz="4" w:space="0" w:color="auto"/>
            </w:tcBorders>
          </w:tcPr>
          <w:p w14:paraId="2C45F9A9" w14:textId="77777777" w:rsidR="00181479" w:rsidRPr="00C055C5" w:rsidRDefault="00181479" w:rsidP="00181479">
            <w:pPr>
              <w:spacing w:after="0" w:line="240" w:lineRule="auto"/>
              <w:rPr>
                <w:rFonts w:asciiTheme="minorHAnsi" w:hAnsiTheme="minorHAnsi" w:cstheme="minorHAnsi"/>
                <w:bCs/>
                <w:sz w:val="20"/>
                <w:szCs w:val="20"/>
              </w:rPr>
            </w:pPr>
          </w:p>
        </w:tc>
        <w:tc>
          <w:tcPr>
            <w:tcW w:w="835" w:type="pct"/>
            <w:gridSpan w:val="3"/>
            <w:tcBorders>
              <w:top w:val="single" w:sz="4" w:space="0" w:color="auto"/>
              <w:left w:val="single" w:sz="4" w:space="0" w:color="auto"/>
              <w:bottom w:val="single" w:sz="4" w:space="0" w:color="auto"/>
              <w:right w:val="single" w:sz="4" w:space="0" w:color="auto"/>
            </w:tcBorders>
          </w:tcPr>
          <w:p w14:paraId="13879367" w14:textId="77777777" w:rsidR="00181479" w:rsidRPr="00C055C5" w:rsidRDefault="00181479" w:rsidP="00181479">
            <w:pPr>
              <w:spacing w:after="0" w:line="240" w:lineRule="auto"/>
              <w:rPr>
                <w:rFonts w:asciiTheme="minorHAnsi" w:hAnsiTheme="minorHAnsi" w:cstheme="minorHAnsi"/>
                <w:bCs/>
                <w:sz w:val="20"/>
                <w:szCs w:val="20"/>
              </w:rPr>
            </w:pPr>
          </w:p>
        </w:tc>
        <w:tc>
          <w:tcPr>
            <w:tcW w:w="832" w:type="pct"/>
            <w:gridSpan w:val="4"/>
            <w:tcBorders>
              <w:top w:val="single" w:sz="4" w:space="0" w:color="auto"/>
              <w:left w:val="single" w:sz="4" w:space="0" w:color="auto"/>
              <w:bottom w:val="single" w:sz="4" w:space="0" w:color="auto"/>
              <w:right w:val="single" w:sz="4" w:space="0" w:color="auto"/>
            </w:tcBorders>
          </w:tcPr>
          <w:p w14:paraId="532E8313" w14:textId="77777777" w:rsidR="00181479" w:rsidRPr="00C055C5" w:rsidRDefault="00181479" w:rsidP="00181479">
            <w:pPr>
              <w:spacing w:after="0" w:line="240" w:lineRule="auto"/>
              <w:rPr>
                <w:rFonts w:asciiTheme="minorHAnsi" w:hAnsiTheme="minorHAnsi" w:cstheme="minorHAnsi"/>
                <w:bCs/>
                <w:sz w:val="20"/>
                <w:szCs w:val="20"/>
              </w:rPr>
            </w:pPr>
          </w:p>
        </w:tc>
        <w:tc>
          <w:tcPr>
            <w:tcW w:w="556" w:type="pct"/>
            <w:gridSpan w:val="2"/>
            <w:tcBorders>
              <w:top w:val="single" w:sz="4" w:space="0" w:color="auto"/>
              <w:left w:val="single" w:sz="4" w:space="0" w:color="auto"/>
              <w:bottom w:val="single" w:sz="4" w:space="0" w:color="auto"/>
              <w:right w:val="single" w:sz="4" w:space="0" w:color="auto"/>
            </w:tcBorders>
          </w:tcPr>
          <w:p w14:paraId="3A6753A2" w14:textId="77777777" w:rsidR="00181479" w:rsidRPr="00C055C5" w:rsidRDefault="00181479" w:rsidP="00181479">
            <w:pPr>
              <w:spacing w:after="0" w:line="240" w:lineRule="auto"/>
              <w:jc w:val="center"/>
              <w:rPr>
                <w:rFonts w:asciiTheme="minorHAnsi" w:hAnsiTheme="minorHAnsi" w:cstheme="minorHAnsi"/>
                <w:bCs/>
                <w:sz w:val="20"/>
                <w:szCs w:val="20"/>
              </w:rPr>
            </w:pPr>
          </w:p>
        </w:tc>
        <w:tc>
          <w:tcPr>
            <w:tcW w:w="487" w:type="pct"/>
            <w:gridSpan w:val="2"/>
            <w:tcBorders>
              <w:top w:val="single" w:sz="4" w:space="0" w:color="auto"/>
              <w:left w:val="single" w:sz="4" w:space="0" w:color="auto"/>
              <w:bottom w:val="single" w:sz="4" w:space="0" w:color="auto"/>
              <w:right w:val="single" w:sz="4" w:space="0" w:color="auto"/>
            </w:tcBorders>
          </w:tcPr>
          <w:p w14:paraId="29003EA0" w14:textId="77777777" w:rsidR="00181479" w:rsidRPr="00C055C5" w:rsidRDefault="00181479" w:rsidP="00181479">
            <w:pPr>
              <w:spacing w:after="0" w:line="240" w:lineRule="auto"/>
              <w:jc w:val="center"/>
              <w:rPr>
                <w:rFonts w:asciiTheme="minorHAnsi" w:hAnsiTheme="minorHAnsi" w:cstheme="minorHAnsi"/>
                <w:bCs/>
                <w:sz w:val="20"/>
                <w:szCs w:val="20"/>
              </w:rPr>
            </w:pPr>
          </w:p>
        </w:tc>
        <w:tc>
          <w:tcPr>
            <w:tcW w:w="623" w:type="pct"/>
            <w:tcBorders>
              <w:top w:val="single" w:sz="4" w:space="0" w:color="auto"/>
              <w:left w:val="single" w:sz="4" w:space="0" w:color="auto"/>
              <w:bottom w:val="single" w:sz="4" w:space="0" w:color="auto"/>
              <w:right w:val="single" w:sz="4" w:space="0" w:color="auto"/>
            </w:tcBorders>
          </w:tcPr>
          <w:p w14:paraId="096F52A0" w14:textId="77777777" w:rsidR="00181479" w:rsidRPr="00C055C5" w:rsidRDefault="00181479" w:rsidP="00181479">
            <w:pPr>
              <w:spacing w:after="0" w:line="240" w:lineRule="auto"/>
              <w:jc w:val="center"/>
              <w:rPr>
                <w:rFonts w:asciiTheme="minorHAnsi" w:hAnsiTheme="minorHAnsi" w:cstheme="minorHAnsi"/>
                <w:bCs/>
                <w:sz w:val="20"/>
                <w:szCs w:val="20"/>
              </w:rPr>
            </w:pPr>
          </w:p>
        </w:tc>
      </w:tr>
      <w:tr w:rsidR="00181479" w:rsidRPr="00C055C5" w14:paraId="1EDC82AC" w14:textId="77777777" w:rsidTr="005176E7">
        <w:tc>
          <w:tcPr>
            <w:tcW w:w="1667" w:type="pct"/>
            <w:gridSpan w:val="3"/>
            <w:tcBorders>
              <w:top w:val="single" w:sz="4" w:space="0" w:color="auto"/>
              <w:left w:val="single" w:sz="4" w:space="0" w:color="auto"/>
              <w:bottom w:val="single" w:sz="4" w:space="0" w:color="auto"/>
              <w:right w:val="single" w:sz="4" w:space="0" w:color="auto"/>
            </w:tcBorders>
          </w:tcPr>
          <w:p w14:paraId="2F020186" w14:textId="77777777" w:rsidR="00181479" w:rsidRPr="00C055C5" w:rsidRDefault="00181479" w:rsidP="00181479">
            <w:pPr>
              <w:spacing w:after="0" w:line="240" w:lineRule="auto"/>
              <w:rPr>
                <w:rFonts w:asciiTheme="minorHAnsi" w:hAnsiTheme="minorHAnsi" w:cstheme="minorHAnsi"/>
                <w:bCs/>
                <w:sz w:val="20"/>
                <w:szCs w:val="20"/>
              </w:rPr>
            </w:pPr>
          </w:p>
        </w:tc>
        <w:tc>
          <w:tcPr>
            <w:tcW w:w="835" w:type="pct"/>
            <w:gridSpan w:val="3"/>
            <w:tcBorders>
              <w:top w:val="single" w:sz="4" w:space="0" w:color="auto"/>
              <w:left w:val="single" w:sz="4" w:space="0" w:color="auto"/>
              <w:bottom w:val="single" w:sz="4" w:space="0" w:color="auto"/>
              <w:right w:val="single" w:sz="4" w:space="0" w:color="auto"/>
            </w:tcBorders>
          </w:tcPr>
          <w:p w14:paraId="7B01418D" w14:textId="77777777" w:rsidR="00181479" w:rsidRPr="00C055C5" w:rsidRDefault="00181479" w:rsidP="00181479">
            <w:pPr>
              <w:spacing w:after="0" w:line="240" w:lineRule="auto"/>
              <w:rPr>
                <w:rFonts w:asciiTheme="minorHAnsi" w:hAnsiTheme="minorHAnsi" w:cstheme="minorHAnsi"/>
                <w:bCs/>
                <w:sz w:val="20"/>
                <w:szCs w:val="20"/>
              </w:rPr>
            </w:pPr>
          </w:p>
        </w:tc>
        <w:tc>
          <w:tcPr>
            <w:tcW w:w="832" w:type="pct"/>
            <w:gridSpan w:val="4"/>
            <w:tcBorders>
              <w:top w:val="single" w:sz="4" w:space="0" w:color="auto"/>
              <w:left w:val="single" w:sz="4" w:space="0" w:color="auto"/>
              <w:bottom w:val="single" w:sz="4" w:space="0" w:color="auto"/>
              <w:right w:val="single" w:sz="4" w:space="0" w:color="auto"/>
            </w:tcBorders>
          </w:tcPr>
          <w:p w14:paraId="7A3CB02F" w14:textId="77777777" w:rsidR="00181479" w:rsidRPr="00C055C5" w:rsidRDefault="00181479" w:rsidP="00181479">
            <w:pPr>
              <w:spacing w:after="0" w:line="240" w:lineRule="auto"/>
              <w:rPr>
                <w:rFonts w:asciiTheme="minorHAnsi" w:hAnsiTheme="minorHAnsi" w:cstheme="minorHAnsi"/>
                <w:bCs/>
                <w:sz w:val="20"/>
                <w:szCs w:val="20"/>
              </w:rPr>
            </w:pPr>
          </w:p>
        </w:tc>
        <w:tc>
          <w:tcPr>
            <w:tcW w:w="556" w:type="pct"/>
            <w:gridSpan w:val="2"/>
            <w:tcBorders>
              <w:top w:val="single" w:sz="4" w:space="0" w:color="auto"/>
              <w:left w:val="single" w:sz="4" w:space="0" w:color="auto"/>
              <w:bottom w:val="single" w:sz="4" w:space="0" w:color="auto"/>
              <w:right w:val="single" w:sz="4" w:space="0" w:color="auto"/>
            </w:tcBorders>
          </w:tcPr>
          <w:p w14:paraId="054005EC" w14:textId="77777777" w:rsidR="00181479" w:rsidRPr="00C055C5" w:rsidRDefault="00181479" w:rsidP="00181479">
            <w:pPr>
              <w:spacing w:after="0" w:line="240" w:lineRule="auto"/>
              <w:jc w:val="center"/>
              <w:rPr>
                <w:rFonts w:asciiTheme="minorHAnsi" w:hAnsiTheme="minorHAnsi" w:cstheme="minorHAnsi"/>
                <w:bCs/>
                <w:sz w:val="20"/>
                <w:szCs w:val="20"/>
              </w:rPr>
            </w:pPr>
          </w:p>
        </w:tc>
        <w:tc>
          <w:tcPr>
            <w:tcW w:w="487" w:type="pct"/>
            <w:gridSpan w:val="2"/>
            <w:tcBorders>
              <w:top w:val="single" w:sz="4" w:space="0" w:color="auto"/>
              <w:left w:val="single" w:sz="4" w:space="0" w:color="auto"/>
              <w:bottom w:val="single" w:sz="4" w:space="0" w:color="auto"/>
              <w:right w:val="single" w:sz="4" w:space="0" w:color="auto"/>
            </w:tcBorders>
          </w:tcPr>
          <w:p w14:paraId="042FD22E" w14:textId="77777777" w:rsidR="00181479" w:rsidRPr="00C055C5" w:rsidRDefault="00181479" w:rsidP="00181479">
            <w:pPr>
              <w:spacing w:after="0" w:line="240" w:lineRule="auto"/>
              <w:jc w:val="center"/>
              <w:rPr>
                <w:rFonts w:asciiTheme="minorHAnsi" w:hAnsiTheme="minorHAnsi" w:cstheme="minorHAnsi"/>
                <w:bCs/>
                <w:sz w:val="20"/>
                <w:szCs w:val="20"/>
              </w:rPr>
            </w:pPr>
          </w:p>
        </w:tc>
        <w:tc>
          <w:tcPr>
            <w:tcW w:w="623" w:type="pct"/>
            <w:tcBorders>
              <w:top w:val="single" w:sz="4" w:space="0" w:color="auto"/>
              <w:left w:val="single" w:sz="4" w:space="0" w:color="auto"/>
              <w:bottom w:val="single" w:sz="4" w:space="0" w:color="auto"/>
              <w:right w:val="single" w:sz="4" w:space="0" w:color="auto"/>
            </w:tcBorders>
          </w:tcPr>
          <w:p w14:paraId="399EDEF7" w14:textId="77777777" w:rsidR="00181479" w:rsidRPr="00C055C5" w:rsidRDefault="00181479" w:rsidP="00181479">
            <w:pPr>
              <w:spacing w:after="0" w:line="240" w:lineRule="auto"/>
              <w:jc w:val="center"/>
              <w:rPr>
                <w:rFonts w:asciiTheme="minorHAnsi" w:hAnsiTheme="minorHAnsi" w:cstheme="minorHAnsi"/>
                <w:bCs/>
                <w:sz w:val="20"/>
                <w:szCs w:val="20"/>
              </w:rPr>
            </w:pPr>
          </w:p>
        </w:tc>
      </w:tr>
      <w:tr w:rsidR="00181479" w:rsidRPr="00372AB6" w14:paraId="48237FA6" w14:textId="77777777" w:rsidTr="005176E7">
        <w:tc>
          <w:tcPr>
            <w:tcW w:w="2502"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8DCB44" w14:textId="77777777" w:rsidR="00181479" w:rsidRPr="00C055C5" w:rsidRDefault="00181479" w:rsidP="00181479">
            <w:pPr>
              <w:spacing w:after="0" w:line="240" w:lineRule="auto"/>
              <w:rPr>
                <w:rFonts w:asciiTheme="minorHAnsi" w:hAnsiTheme="minorHAnsi" w:cstheme="minorHAnsi"/>
                <w:bCs/>
                <w:sz w:val="20"/>
                <w:szCs w:val="20"/>
              </w:rPr>
            </w:pPr>
          </w:p>
        </w:tc>
        <w:tc>
          <w:tcPr>
            <w:tcW w:w="832" w:type="pct"/>
            <w:gridSpan w:val="4"/>
            <w:tcBorders>
              <w:top w:val="single" w:sz="4" w:space="0" w:color="auto"/>
              <w:left w:val="single" w:sz="4" w:space="0" w:color="auto"/>
              <w:bottom w:val="single" w:sz="4" w:space="0" w:color="auto"/>
              <w:right w:val="single" w:sz="4" w:space="0" w:color="auto"/>
            </w:tcBorders>
          </w:tcPr>
          <w:p w14:paraId="36BBADD2" w14:textId="77777777" w:rsidR="00181479" w:rsidRPr="002A4B19" w:rsidRDefault="00181479" w:rsidP="00181479">
            <w:pPr>
              <w:spacing w:after="0" w:line="240" w:lineRule="auto"/>
              <w:jc w:val="center"/>
              <w:rPr>
                <w:rFonts w:asciiTheme="minorHAnsi" w:hAnsiTheme="minorHAnsi" w:cstheme="minorHAnsi"/>
                <w:b/>
                <w:sz w:val="16"/>
                <w:szCs w:val="16"/>
              </w:rPr>
            </w:pPr>
            <w:r>
              <w:rPr>
                <w:rFonts w:asciiTheme="minorHAnsi" w:hAnsiTheme="minorHAnsi"/>
                <w:b/>
              </w:rPr>
              <w:t>Total ($)</w:t>
            </w:r>
          </w:p>
        </w:tc>
        <w:tc>
          <w:tcPr>
            <w:tcW w:w="556" w:type="pct"/>
            <w:gridSpan w:val="2"/>
            <w:tcBorders>
              <w:top w:val="single" w:sz="4" w:space="0" w:color="auto"/>
              <w:left w:val="single" w:sz="4" w:space="0" w:color="auto"/>
              <w:bottom w:val="single" w:sz="4" w:space="0" w:color="auto"/>
              <w:right w:val="single" w:sz="4" w:space="0" w:color="auto"/>
            </w:tcBorders>
          </w:tcPr>
          <w:p w14:paraId="59081B04" w14:textId="5220A6AB" w:rsidR="00181479" w:rsidRPr="003145B1" w:rsidRDefault="00181479" w:rsidP="00181479">
            <w:pPr>
              <w:spacing w:after="0" w:line="240" w:lineRule="auto"/>
              <w:jc w:val="center"/>
              <w:rPr>
                <w:rFonts w:asciiTheme="minorHAnsi" w:hAnsiTheme="minorHAnsi" w:cstheme="minorHAnsi"/>
                <w:b/>
                <w:sz w:val="20"/>
                <w:szCs w:val="20"/>
                <w:highlight w:val="yellow"/>
                <w:lang w:val="en-CA"/>
              </w:rPr>
            </w:pPr>
          </w:p>
        </w:tc>
        <w:tc>
          <w:tcPr>
            <w:tcW w:w="487" w:type="pct"/>
            <w:gridSpan w:val="2"/>
            <w:tcBorders>
              <w:top w:val="single" w:sz="4" w:space="0" w:color="auto"/>
              <w:left w:val="single" w:sz="4" w:space="0" w:color="auto"/>
              <w:bottom w:val="single" w:sz="4" w:space="0" w:color="auto"/>
              <w:right w:val="single" w:sz="4" w:space="0" w:color="auto"/>
            </w:tcBorders>
          </w:tcPr>
          <w:p w14:paraId="27015E78" w14:textId="670F5444" w:rsidR="00181479" w:rsidRPr="003145B1" w:rsidRDefault="00181479" w:rsidP="00181479">
            <w:pPr>
              <w:spacing w:after="0" w:line="240" w:lineRule="auto"/>
              <w:jc w:val="center"/>
              <w:rPr>
                <w:rFonts w:asciiTheme="minorHAnsi" w:hAnsiTheme="minorHAnsi" w:cstheme="minorHAnsi"/>
                <w:b/>
                <w:sz w:val="20"/>
                <w:szCs w:val="20"/>
                <w:highlight w:val="yellow"/>
                <w:lang w:val="en-CA"/>
              </w:rPr>
            </w:pPr>
          </w:p>
        </w:tc>
        <w:tc>
          <w:tcPr>
            <w:tcW w:w="623" w:type="pct"/>
            <w:tcBorders>
              <w:top w:val="single" w:sz="4" w:space="0" w:color="auto"/>
              <w:left w:val="single" w:sz="4" w:space="0" w:color="auto"/>
              <w:bottom w:val="single" w:sz="4" w:space="0" w:color="auto"/>
              <w:right w:val="single" w:sz="4" w:space="0" w:color="auto"/>
            </w:tcBorders>
          </w:tcPr>
          <w:p w14:paraId="7A91D84A" w14:textId="5B2CF712" w:rsidR="00181479" w:rsidRPr="003145B1" w:rsidRDefault="00181479" w:rsidP="00181479">
            <w:pPr>
              <w:spacing w:after="0" w:line="240" w:lineRule="auto"/>
              <w:jc w:val="center"/>
              <w:rPr>
                <w:rFonts w:asciiTheme="minorHAnsi" w:hAnsiTheme="minorHAnsi" w:cstheme="minorHAnsi"/>
                <w:b/>
                <w:sz w:val="20"/>
                <w:szCs w:val="20"/>
                <w:highlight w:val="yellow"/>
                <w:lang w:val="en-CA"/>
              </w:rPr>
            </w:pPr>
          </w:p>
        </w:tc>
      </w:tr>
      <w:tr w:rsidR="00181479" w:rsidRPr="00A5658F" w14:paraId="3C22212F" w14:textId="77777777" w:rsidTr="005176E7">
        <w:trPr>
          <w:cantSplit/>
        </w:trPr>
        <w:tc>
          <w:tcPr>
            <w:tcW w:w="5000" w:type="pct"/>
            <w:gridSpan w:val="15"/>
            <w:tcBorders>
              <w:top w:val="single" w:sz="4" w:space="0" w:color="auto"/>
              <w:left w:val="single" w:sz="4" w:space="0" w:color="auto"/>
              <w:bottom w:val="single" w:sz="4" w:space="0" w:color="auto"/>
            </w:tcBorders>
            <w:shd w:val="clear" w:color="auto" w:fill="F2F2F2" w:themeFill="background1" w:themeFillShade="F2"/>
          </w:tcPr>
          <w:p w14:paraId="1336E5FF" w14:textId="4275FC38" w:rsidR="00181479" w:rsidRPr="00F403D4" w:rsidRDefault="00181479" w:rsidP="00181479">
            <w:pPr>
              <w:spacing w:after="0" w:line="240" w:lineRule="auto"/>
              <w:rPr>
                <w:rFonts w:asciiTheme="minorHAnsi" w:hAnsiTheme="minorHAnsi" w:cstheme="minorHAnsi"/>
                <w:b/>
                <w:bCs/>
              </w:rPr>
            </w:pPr>
            <w:r>
              <w:rPr>
                <w:rFonts w:asciiTheme="minorHAnsi" w:hAnsiTheme="minorHAnsi"/>
                <w:b/>
                <w:sz w:val="20"/>
              </w:rPr>
              <w:t>SECTION 5C — ÉCHÉANCIER</w:t>
            </w:r>
          </w:p>
        </w:tc>
      </w:tr>
      <w:tr w:rsidR="00181479" w:rsidRPr="00A5658F" w14:paraId="6A8AC0C9" w14:textId="77777777" w:rsidTr="005176E7">
        <w:trPr>
          <w:cantSplit/>
        </w:trPr>
        <w:tc>
          <w:tcPr>
            <w:tcW w:w="5000" w:type="pct"/>
            <w:gridSpan w:val="15"/>
            <w:tcBorders>
              <w:top w:val="single" w:sz="4" w:space="0" w:color="auto"/>
              <w:left w:val="single" w:sz="4" w:space="0" w:color="auto"/>
              <w:bottom w:val="single" w:sz="4" w:space="0" w:color="auto"/>
            </w:tcBorders>
            <w:shd w:val="clear" w:color="auto" w:fill="F2F2F2" w:themeFill="background1" w:themeFillShade="F2"/>
          </w:tcPr>
          <w:p w14:paraId="53800B20" w14:textId="77777777" w:rsidR="00181479" w:rsidRPr="00CB5E90" w:rsidRDefault="00181479" w:rsidP="00181479">
            <w:pPr>
              <w:spacing w:before="120" w:after="0" w:line="240" w:lineRule="auto"/>
              <w:rPr>
                <w:rFonts w:asciiTheme="minorHAnsi" w:hAnsiTheme="minorHAnsi" w:cstheme="minorHAnsi"/>
                <w:bCs/>
                <w:sz w:val="20"/>
                <w:szCs w:val="20"/>
              </w:rPr>
            </w:pPr>
            <w:r>
              <w:rPr>
                <w:rFonts w:asciiTheme="minorHAnsi" w:hAnsiTheme="minorHAnsi"/>
                <w:sz w:val="20"/>
              </w:rPr>
              <w:t xml:space="preserve">Veuillez joindre un échéancier </w:t>
            </w:r>
            <w:r>
              <w:rPr>
                <w:rFonts w:asciiTheme="minorHAnsi" w:hAnsiTheme="minorHAnsi"/>
                <w:b/>
                <w:sz w:val="20"/>
              </w:rPr>
              <w:t>détaillé</w:t>
            </w:r>
            <w:r>
              <w:rPr>
                <w:rFonts w:asciiTheme="minorHAnsi" w:hAnsiTheme="minorHAnsi"/>
                <w:sz w:val="20"/>
              </w:rPr>
              <w:t xml:space="preserve"> pour le projet. Cet échéancier doit indiquer les différentes phases du projet, leur durée (y compris les dates estimées de début et de fin), les besoins en personnel et l’affectation des tâches, le niveau d’effort associé à chacune des tâches (description et/ou pourcentage), ainsi que le nombre de publications attendues. Pour les candidats qui font partie d’une équipe internationale, cette analyse doit se concentrer sur les tâches entreprises par l’équipe canadienne, mais doit expliquer comment le travail de l’équipe canadienne contribue aux objectifs généraux du projet. Si vous avez besoin de plus d’espace, veuillez joindre un document nommé </w:t>
            </w:r>
            <w:r>
              <w:rPr>
                <w:rFonts w:asciiTheme="minorHAnsi" w:hAnsiTheme="minorHAnsi"/>
                <w:b/>
                <w:sz w:val="20"/>
              </w:rPr>
              <w:t>ÉCHÉANCIER</w:t>
            </w:r>
            <w:r>
              <w:rPr>
                <w:rFonts w:asciiTheme="minorHAnsi" w:hAnsiTheme="minorHAnsi"/>
                <w:sz w:val="20"/>
              </w:rPr>
              <w:t xml:space="preserve"> (ne pas faire référence à la proposition).</w:t>
            </w:r>
          </w:p>
          <w:p w14:paraId="045FCEBC" w14:textId="77777777" w:rsidR="00181479" w:rsidRPr="00F403D4" w:rsidRDefault="00181479" w:rsidP="00181479">
            <w:pPr>
              <w:spacing w:after="0" w:line="240" w:lineRule="auto"/>
              <w:rPr>
                <w:rFonts w:asciiTheme="minorHAnsi" w:hAnsiTheme="minorHAnsi" w:cstheme="minorHAnsi"/>
                <w:b/>
                <w:bCs/>
              </w:rPr>
            </w:pPr>
          </w:p>
        </w:tc>
      </w:tr>
      <w:tr w:rsidR="00181479" w:rsidRPr="00A5658F" w14:paraId="5EEFD921" w14:textId="77777777" w:rsidTr="005176E7">
        <w:tc>
          <w:tcPr>
            <w:tcW w:w="5000" w:type="pct"/>
            <w:gridSpan w:val="15"/>
            <w:tcBorders>
              <w:top w:val="single" w:sz="4" w:space="0" w:color="auto"/>
              <w:left w:val="single" w:sz="4" w:space="0" w:color="auto"/>
              <w:bottom w:val="single" w:sz="4" w:space="0" w:color="auto"/>
            </w:tcBorders>
            <w:shd w:val="clear" w:color="auto" w:fill="F2F2F2" w:themeFill="background1" w:themeFillShade="F2"/>
          </w:tcPr>
          <w:p w14:paraId="01E8E6EE" w14:textId="359FC400" w:rsidR="00181479" w:rsidRPr="00F403D4" w:rsidRDefault="00181479" w:rsidP="00181479">
            <w:pPr>
              <w:spacing w:after="0" w:line="240" w:lineRule="auto"/>
              <w:rPr>
                <w:rFonts w:asciiTheme="minorHAnsi" w:hAnsiTheme="minorHAnsi" w:cstheme="minorHAnsi"/>
                <w:b/>
                <w:bCs/>
              </w:rPr>
            </w:pPr>
            <w:r>
              <w:rPr>
                <w:rFonts w:asciiTheme="minorHAnsi" w:hAnsiTheme="minorHAnsi"/>
                <w:b/>
                <w:sz w:val="20"/>
              </w:rPr>
              <w:t>SECTION 6 — GESTION DES RISQUES</w:t>
            </w:r>
          </w:p>
        </w:tc>
      </w:tr>
      <w:tr w:rsidR="00181479" w:rsidRPr="00A5658F" w14:paraId="1A6B40C3" w14:textId="77777777" w:rsidTr="005176E7">
        <w:tc>
          <w:tcPr>
            <w:tcW w:w="5000" w:type="pct"/>
            <w:gridSpan w:val="15"/>
            <w:tcBorders>
              <w:top w:val="single" w:sz="4" w:space="0" w:color="auto"/>
              <w:left w:val="single" w:sz="4" w:space="0" w:color="auto"/>
              <w:bottom w:val="single" w:sz="4" w:space="0" w:color="auto"/>
            </w:tcBorders>
          </w:tcPr>
          <w:p w14:paraId="76DAA56C" w14:textId="77777777" w:rsidR="00181479" w:rsidRPr="00CB5E90" w:rsidRDefault="00181479" w:rsidP="00181479">
            <w:pPr>
              <w:spacing w:before="120" w:after="120" w:line="240" w:lineRule="auto"/>
              <w:jc w:val="both"/>
              <w:rPr>
                <w:rFonts w:asciiTheme="minorHAnsi" w:hAnsiTheme="minorHAnsi" w:cstheme="minorHAnsi"/>
                <w:bCs/>
                <w:sz w:val="20"/>
                <w:szCs w:val="20"/>
              </w:rPr>
            </w:pPr>
            <w:r>
              <w:rPr>
                <w:rFonts w:asciiTheme="minorHAnsi" w:hAnsiTheme="minorHAnsi"/>
                <w:sz w:val="20"/>
              </w:rPr>
              <w:t>Énumérez et décrivez les risques pour le projet (financiers, techniques et de gestion) et présentez les stratégies de gestion et d’atténuation des risques dans le tableau ci-dessous ou dans un document joint à votre présentation. L’évaluation de la proposition évaluera si les obstacles susceptibles de survenir au cours de la réalisation du projet sont connus et si les mesures préventives et correctrices proposées sont appropriées. Des lignes supplémentaires peuvent être ajoutées au tableau pour nommer d’autres risques. Si certains des risques ne s’appliquent pas, indiquez S. O.</w:t>
            </w:r>
          </w:p>
          <w:tbl>
            <w:tblPr>
              <w:tblStyle w:val="TableGrid"/>
              <w:tblW w:w="11027" w:type="dxa"/>
              <w:tblLook w:val="04A0" w:firstRow="1" w:lastRow="0" w:firstColumn="1" w:lastColumn="0" w:noHBand="0" w:noVBand="1"/>
            </w:tblPr>
            <w:tblGrid>
              <w:gridCol w:w="456"/>
              <w:gridCol w:w="2868"/>
              <w:gridCol w:w="1795"/>
              <w:gridCol w:w="1527"/>
              <w:gridCol w:w="4381"/>
            </w:tblGrid>
            <w:tr w:rsidR="00181479" w:rsidRPr="003C3AC7" w14:paraId="3D27D6CB" w14:textId="77777777" w:rsidTr="002577A5">
              <w:tc>
                <w:tcPr>
                  <w:tcW w:w="456" w:type="dxa"/>
                </w:tcPr>
                <w:p w14:paraId="3D092828" w14:textId="77777777" w:rsidR="00181479" w:rsidRPr="00CB5E90" w:rsidRDefault="00181479" w:rsidP="00181479">
                  <w:pPr>
                    <w:rPr>
                      <w:rFonts w:asciiTheme="minorHAnsi" w:hAnsiTheme="minorHAnsi" w:cstheme="minorHAnsi"/>
                      <w:b/>
                      <w:sz w:val="20"/>
                      <w:szCs w:val="20"/>
                    </w:rPr>
                  </w:pPr>
                  <w:r>
                    <w:rPr>
                      <w:rFonts w:asciiTheme="minorHAnsi" w:hAnsiTheme="minorHAnsi"/>
                      <w:b/>
                      <w:sz w:val="20"/>
                    </w:rPr>
                    <w:t>N</w:t>
                  </w:r>
                  <w:r>
                    <w:rPr>
                      <w:rFonts w:asciiTheme="minorHAnsi" w:hAnsiTheme="minorHAnsi"/>
                      <w:b/>
                      <w:sz w:val="20"/>
                      <w:vertAlign w:val="superscript"/>
                    </w:rPr>
                    <w:t>o</w:t>
                  </w:r>
                </w:p>
              </w:tc>
              <w:tc>
                <w:tcPr>
                  <w:tcW w:w="2868" w:type="dxa"/>
                </w:tcPr>
                <w:p w14:paraId="23564D31" w14:textId="77777777" w:rsidR="00181479" w:rsidRPr="00CB5E90" w:rsidRDefault="00181479" w:rsidP="00181479">
                  <w:pPr>
                    <w:jc w:val="center"/>
                    <w:rPr>
                      <w:rFonts w:asciiTheme="minorHAnsi" w:hAnsiTheme="minorHAnsi" w:cstheme="minorHAnsi"/>
                      <w:b/>
                      <w:sz w:val="20"/>
                      <w:szCs w:val="20"/>
                    </w:rPr>
                  </w:pPr>
                  <w:r>
                    <w:rPr>
                      <w:rFonts w:asciiTheme="minorHAnsi" w:hAnsiTheme="minorHAnsi"/>
                      <w:b/>
                      <w:sz w:val="20"/>
                    </w:rPr>
                    <w:t>Risques</w:t>
                  </w:r>
                </w:p>
              </w:tc>
              <w:tc>
                <w:tcPr>
                  <w:tcW w:w="1795" w:type="dxa"/>
                </w:tcPr>
                <w:p w14:paraId="40DC0F4B" w14:textId="77777777" w:rsidR="00181479" w:rsidRPr="00CB5E90" w:rsidRDefault="00181479" w:rsidP="00181479">
                  <w:pPr>
                    <w:jc w:val="center"/>
                    <w:rPr>
                      <w:rFonts w:asciiTheme="minorHAnsi" w:hAnsiTheme="minorHAnsi" w:cstheme="minorHAnsi"/>
                      <w:b/>
                      <w:sz w:val="20"/>
                      <w:szCs w:val="20"/>
                    </w:rPr>
                  </w:pPr>
                  <w:r>
                    <w:rPr>
                      <w:rFonts w:asciiTheme="minorHAnsi" w:hAnsiTheme="minorHAnsi"/>
                      <w:b/>
                      <w:sz w:val="20"/>
                    </w:rPr>
                    <w:t>Probabilité (rare, possible, élevée)</w:t>
                  </w:r>
                </w:p>
              </w:tc>
              <w:tc>
                <w:tcPr>
                  <w:tcW w:w="1527" w:type="dxa"/>
                </w:tcPr>
                <w:p w14:paraId="55437674" w14:textId="77777777" w:rsidR="00181479" w:rsidRPr="00CB5E90" w:rsidRDefault="00181479" w:rsidP="00181479">
                  <w:pPr>
                    <w:jc w:val="center"/>
                    <w:rPr>
                      <w:rFonts w:asciiTheme="minorHAnsi" w:hAnsiTheme="minorHAnsi" w:cstheme="minorHAnsi"/>
                      <w:b/>
                      <w:sz w:val="20"/>
                      <w:szCs w:val="20"/>
                    </w:rPr>
                  </w:pPr>
                  <w:r>
                    <w:rPr>
                      <w:rFonts w:asciiTheme="minorHAnsi" w:hAnsiTheme="minorHAnsi"/>
                      <w:b/>
                      <w:sz w:val="20"/>
                    </w:rPr>
                    <w:t>Conséquences</w:t>
                  </w:r>
                </w:p>
              </w:tc>
              <w:tc>
                <w:tcPr>
                  <w:tcW w:w="4381" w:type="dxa"/>
                </w:tcPr>
                <w:p w14:paraId="1824218D" w14:textId="77777777" w:rsidR="00181479" w:rsidRPr="00CB5E90" w:rsidRDefault="00181479" w:rsidP="00181479">
                  <w:pPr>
                    <w:ind w:right="166"/>
                    <w:jc w:val="center"/>
                    <w:rPr>
                      <w:rFonts w:asciiTheme="minorHAnsi" w:hAnsiTheme="minorHAnsi" w:cstheme="minorHAnsi"/>
                      <w:b/>
                      <w:sz w:val="20"/>
                      <w:szCs w:val="20"/>
                    </w:rPr>
                  </w:pPr>
                  <w:r>
                    <w:rPr>
                      <w:rFonts w:asciiTheme="minorHAnsi" w:hAnsiTheme="minorHAnsi"/>
                      <w:b/>
                      <w:sz w:val="20"/>
                    </w:rPr>
                    <w:t>Mesures d’atténuation et de prévention</w:t>
                  </w:r>
                </w:p>
              </w:tc>
            </w:tr>
            <w:tr w:rsidR="00181479" w:rsidRPr="003C3AC7" w14:paraId="7E2A79FA" w14:textId="77777777" w:rsidTr="002577A5">
              <w:tc>
                <w:tcPr>
                  <w:tcW w:w="11027" w:type="dxa"/>
                  <w:gridSpan w:val="5"/>
                </w:tcPr>
                <w:p w14:paraId="3C6808E8" w14:textId="77777777" w:rsidR="00181479" w:rsidRPr="00CB5E90" w:rsidRDefault="00181479" w:rsidP="00181479">
                  <w:pPr>
                    <w:ind w:right="166"/>
                    <w:jc w:val="center"/>
                    <w:rPr>
                      <w:rFonts w:asciiTheme="minorHAnsi" w:hAnsiTheme="minorHAnsi" w:cstheme="minorHAnsi"/>
                      <w:b/>
                      <w:sz w:val="20"/>
                      <w:szCs w:val="20"/>
                    </w:rPr>
                  </w:pPr>
                  <w:r>
                    <w:rPr>
                      <w:rFonts w:asciiTheme="minorHAnsi" w:hAnsiTheme="minorHAnsi"/>
                      <w:b/>
                      <w:sz w:val="20"/>
                    </w:rPr>
                    <w:t>Risques de gestion</w:t>
                  </w:r>
                </w:p>
              </w:tc>
            </w:tr>
            <w:tr w:rsidR="00181479" w:rsidRPr="003C3AC7" w14:paraId="09EF9820" w14:textId="77777777" w:rsidTr="002577A5">
              <w:trPr>
                <w:trHeight w:val="376"/>
              </w:trPr>
              <w:tc>
                <w:tcPr>
                  <w:tcW w:w="456" w:type="dxa"/>
                </w:tcPr>
                <w:p w14:paraId="3E9679E2" w14:textId="77777777" w:rsidR="00181479" w:rsidRPr="00CB5E90" w:rsidRDefault="00181479" w:rsidP="00181479">
                  <w:pPr>
                    <w:rPr>
                      <w:rFonts w:asciiTheme="minorHAnsi" w:hAnsiTheme="minorHAnsi" w:cstheme="minorHAnsi"/>
                      <w:b/>
                      <w:sz w:val="20"/>
                      <w:szCs w:val="20"/>
                    </w:rPr>
                  </w:pPr>
                  <w:r>
                    <w:rPr>
                      <w:rFonts w:asciiTheme="minorHAnsi" w:hAnsiTheme="minorHAnsi"/>
                      <w:b/>
                      <w:sz w:val="20"/>
                    </w:rPr>
                    <w:t>1</w:t>
                  </w:r>
                </w:p>
              </w:tc>
              <w:tc>
                <w:tcPr>
                  <w:tcW w:w="2868" w:type="dxa"/>
                </w:tcPr>
                <w:p w14:paraId="2DCEBBED" w14:textId="77777777" w:rsidR="00181479" w:rsidRPr="00CB5E90" w:rsidRDefault="00181479" w:rsidP="00181479">
                  <w:pPr>
                    <w:rPr>
                      <w:rFonts w:asciiTheme="minorHAnsi" w:hAnsiTheme="minorHAnsi" w:cstheme="minorHAnsi"/>
                      <w:bCs/>
                      <w:sz w:val="20"/>
                      <w:szCs w:val="20"/>
                    </w:rPr>
                  </w:pPr>
                  <w:r>
                    <w:rPr>
                      <w:rFonts w:asciiTheme="minorHAnsi" w:hAnsiTheme="minorHAnsi"/>
                      <w:sz w:val="20"/>
                    </w:rPr>
                    <w:t>Incapacité à recruter des étudiants qualifiés de premier cycle ou des cycles supérieurs</w:t>
                  </w:r>
                </w:p>
              </w:tc>
              <w:tc>
                <w:tcPr>
                  <w:tcW w:w="1795" w:type="dxa"/>
                </w:tcPr>
                <w:p w14:paraId="6F0C515B" w14:textId="77777777" w:rsidR="00181479" w:rsidRPr="00CB5E90" w:rsidRDefault="00181479" w:rsidP="00181479">
                  <w:pPr>
                    <w:rPr>
                      <w:rFonts w:asciiTheme="minorHAnsi" w:hAnsiTheme="minorHAnsi" w:cstheme="minorHAnsi"/>
                      <w:bCs/>
                      <w:sz w:val="20"/>
                      <w:szCs w:val="20"/>
                      <w:lang w:eastAsia="fr-CA"/>
                    </w:rPr>
                  </w:pPr>
                </w:p>
              </w:tc>
              <w:tc>
                <w:tcPr>
                  <w:tcW w:w="1527" w:type="dxa"/>
                </w:tcPr>
                <w:p w14:paraId="4699FD3B" w14:textId="77777777" w:rsidR="00181479" w:rsidRPr="00CB5E90" w:rsidRDefault="00181479" w:rsidP="00181479">
                  <w:pPr>
                    <w:rPr>
                      <w:rFonts w:asciiTheme="minorHAnsi" w:hAnsiTheme="minorHAnsi" w:cstheme="minorHAnsi"/>
                      <w:bCs/>
                      <w:sz w:val="20"/>
                      <w:szCs w:val="20"/>
                      <w:lang w:eastAsia="fr-CA"/>
                    </w:rPr>
                  </w:pPr>
                </w:p>
              </w:tc>
              <w:tc>
                <w:tcPr>
                  <w:tcW w:w="4381" w:type="dxa"/>
                </w:tcPr>
                <w:p w14:paraId="1C948CF0" w14:textId="77777777" w:rsidR="00181479" w:rsidRPr="00CB5E90" w:rsidRDefault="00181479" w:rsidP="00181479">
                  <w:pPr>
                    <w:ind w:right="166"/>
                    <w:rPr>
                      <w:rFonts w:asciiTheme="minorHAnsi" w:hAnsiTheme="minorHAnsi" w:cstheme="minorHAnsi"/>
                      <w:bCs/>
                      <w:sz w:val="20"/>
                      <w:szCs w:val="20"/>
                      <w:lang w:eastAsia="fr-CA"/>
                    </w:rPr>
                  </w:pPr>
                </w:p>
              </w:tc>
            </w:tr>
            <w:tr w:rsidR="00181479" w:rsidRPr="003C3AC7" w14:paraId="35D632D6" w14:textId="77777777" w:rsidTr="002577A5">
              <w:tc>
                <w:tcPr>
                  <w:tcW w:w="456" w:type="dxa"/>
                </w:tcPr>
                <w:p w14:paraId="47ABBB4C" w14:textId="77777777" w:rsidR="00181479" w:rsidRPr="00CB5E90" w:rsidRDefault="00181479" w:rsidP="00181479">
                  <w:pPr>
                    <w:rPr>
                      <w:rFonts w:asciiTheme="minorHAnsi" w:hAnsiTheme="minorHAnsi" w:cstheme="minorHAnsi"/>
                      <w:b/>
                      <w:sz w:val="20"/>
                      <w:szCs w:val="20"/>
                    </w:rPr>
                  </w:pPr>
                  <w:r>
                    <w:rPr>
                      <w:rFonts w:asciiTheme="minorHAnsi" w:hAnsiTheme="minorHAnsi"/>
                      <w:b/>
                      <w:sz w:val="20"/>
                    </w:rPr>
                    <w:t>2</w:t>
                  </w:r>
                </w:p>
              </w:tc>
              <w:tc>
                <w:tcPr>
                  <w:tcW w:w="2868" w:type="dxa"/>
                </w:tcPr>
                <w:p w14:paraId="223D2AE1" w14:textId="77777777" w:rsidR="00181479" w:rsidRPr="00CB5E90" w:rsidRDefault="00181479" w:rsidP="00181479">
                  <w:pPr>
                    <w:rPr>
                      <w:rFonts w:asciiTheme="minorHAnsi" w:hAnsiTheme="minorHAnsi" w:cstheme="minorHAnsi"/>
                      <w:bCs/>
                      <w:sz w:val="20"/>
                      <w:szCs w:val="20"/>
                    </w:rPr>
                  </w:pPr>
                  <w:r>
                    <w:rPr>
                      <w:rFonts w:asciiTheme="minorHAnsi" w:hAnsiTheme="minorHAnsi"/>
                      <w:sz w:val="20"/>
                    </w:rPr>
                    <w:t>Indisponibilité/perte de membres clés de l’équipe/étudiants</w:t>
                  </w:r>
                </w:p>
              </w:tc>
              <w:tc>
                <w:tcPr>
                  <w:tcW w:w="1795" w:type="dxa"/>
                </w:tcPr>
                <w:p w14:paraId="1FA2AC2B" w14:textId="77777777" w:rsidR="00181479" w:rsidRPr="00CB5E90" w:rsidRDefault="00181479" w:rsidP="00181479">
                  <w:pPr>
                    <w:rPr>
                      <w:rFonts w:asciiTheme="minorHAnsi" w:hAnsiTheme="minorHAnsi" w:cstheme="minorHAnsi"/>
                      <w:bCs/>
                      <w:sz w:val="20"/>
                      <w:szCs w:val="20"/>
                      <w:lang w:eastAsia="fr-CA"/>
                    </w:rPr>
                  </w:pPr>
                </w:p>
              </w:tc>
              <w:tc>
                <w:tcPr>
                  <w:tcW w:w="1527" w:type="dxa"/>
                </w:tcPr>
                <w:p w14:paraId="3EB3AA77" w14:textId="77777777" w:rsidR="00181479" w:rsidRPr="00CB5E90" w:rsidRDefault="00181479" w:rsidP="00181479">
                  <w:pPr>
                    <w:rPr>
                      <w:rFonts w:asciiTheme="minorHAnsi" w:hAnsiTheme="minorHAnsi" w:cstheme="minorHAnsi"/>
                      <w:bCs/>
                      <w:sz w:val="20"/>
                      <w:szCs w:val="20"/>
                      <w:lang w:eastAsia="fr-CA"/>
                    </w:rPr>
                  </w:pPr>
                </w:p>
              </w:tc>
              <w:tc>
                <w:tcPr>
                  <w:tcW w:w="4381" w:type="dxa"/>
                </w:tcPr>
                <w:p w14:paraId="0D9F5D97" w14:textId="77777777" w:rsidR="00181479" w:rsidRPr="00CB5E90" w:rsidRDefault="00181479" w:rsidP="00181479">
                  <w:pPr>
                    <w:ind w:right="166"/>
                    <w:rPr>
                      <w:rFonts w:asciiTheme="minorHAnsi" w:hAnsiTheme="minorHAnsi" w:cstheme="minorHAnsi"/>
                      <w:bCs/>
                      <w:sz w:val="20"/>
                      <w:szCs w:val="20"/>
                      <w:lang w:eastAsia="fr-CA"/>
                    </w:rPr>
                  </w:pPr>
                </w:p>
              </w:tc>
            </w:tr>
            <w:tr w:rsidR="00181479" w:rsidRPr="003C3AC7" w14:paraId="5AFD61F3" w14:textId="77777777" w:rsidTr="002577A5">
              <w:tc>
                <w:tcPr>
                  <w:tcW w:w="456" w:type="dxa"/>
                </w:tcPr>
                <w:p w14:paraId="7569126E" w14:textId="77777777" w:rsidR="00181479" w:rsidRPr="00CB5E90" w:rsidRDefault="00181479" w:rsidP="00181479">
                  <w:pPr>
                    <w:rPr>
                      <w:rFonts w:asciiTheme="minorHAnsi" w:hAnsiTheme="minorHAnsi" w:cstheme="minorHAnsi"/>
                      <w:b/>
                      <w:sz w:val="20"/>
                      <w:szCs w:val="20"/>
                    </w:rPr>
                  </w:pPr>
                  <w:r>
                    <w:rPr>
                      <w:rFonts w:asciiTheme="minorHAnsi" w:hAnsiTheme="minorHAnsi"/>
                      <w:b/>
                      <w:sz w:val="20"/>
                    </w:rPr>
                    <w:t>3</w:t>
                  </w:r>
                </w:p>
              </w:tc>
              <w:tc>
                <w:tcPr>
                  <w:tcW w:w="2868" w:type="dxa"/>
                </w:tcPr>
                <w:p w14:paraId="5AF50C3B" w14:textId="77777777" w:rsidR="00181479" w:rsidRPr="00CB5E90" w:rsidRDefault="00181479" w:rsidP="00181479">
                  <w:pPr>
                    <w:rPr>
                      <w:rFonts w:asciiTheme="minorHAnsi" w:hAnsiTheme="minorHAnsi" w:cstheme="minorHAnsi"/>
                      <w:bCs/>
                      <w:sz w:val="20"/>
                      <w:szCs w:val="20"/>
                    </w:rPr>
                  </w:pPr>
                  <w:r>
                    <w:rPr>
                      <w:rFonts w:asciiTheme="minorHAnsi" w:hAnsiTheme="minorHAnsi"/>
                      <w:sz w:val="20"/>
                    </w:rPr>
                    <w:t>(autres risques de gestion)</w:t>
                  </w:r>
                </w:p>
              </w:tc>
              <w:tc>
                <w:tcPr>
                  <w:tcW w:w="1795" w:type="dxa"/>
                </w:tcPr>
                <w:p w14:paraId="05E32075" w14:textId="77777777" w:rsidR="00181479" w:rsidRPr="00CB5E90" w:rsidRDefault="00181479" w:rsidP="00181479">
                  <w:pPr>
                    <w:rPr>
                      <w:rFonts w:asciiTheme="minorHAnsi" w:hAnsiTheme="minorHAnsi" w:cstheme="minorHAnsi"/>
                      <w:bCs/>
                      <w:sz w:val="20"/>
                      <w:szCs w:val="20"/>
                      <w:lang w:eastAsia="fr-CA"/>
                    </w:rPr>
                  </w:pPr>
                </w:p>
              </w:tc>
              <w:tc>
                <w:tcPr>
                  <w:tcW w:w="1527" w:type="dxa"/>
                </w:tcPr>
                <w:p w14:paraId="7560E6FE" w14:textId="77777777" w:rsidR="00181479" w:rsidRPr="00CB5E90" w:rsidRDefault="00181479" w:rsidP="00181479">
                  <w:pPr>
                    <w:rPr>
                      <w:rFonts w:asciiTheme="minorHAnsi" w:hAnsiTheme="minorHAnsi" w:cstheme="minorHAnsi"/>
                      <w:bCs/>
                      <w:sz w:val="20"/>
                      <w:szCs w:val="20"/>
                      <w:lang w:eastAsia="fr-CA"/>
                    </w:rPr>
                  </w:pPr>
                </w:p>
              </w:tc>
              <w:tc>
                <w:tcPr>
                  <w:tcW w:w="4381" w:type="dxa"/>
                </w:tcPr>
                <w:p w14:paraId="218A8AD9" w14:textId="77777777" w:rsidR="00181479" w:rsidRPr="00CB5E90" w:rsidRDefault="00181479" w:rsidP="00181479">
                  <w:pPr>
                    <w:ind w:right="166"/>
                    <w:rPr>
                      <w:rFonts w:asciiTheme="minorHAnsi" w:hAnsiTheme="minorHAnsi" w:cstheme="minorHAnsi"/>
                      <w:bCs/>
                      <w:sz w:val="20"/>
                      <w:szCs w:val="20"/>
                      <w:lang w:eastAsia="fr-CA"/>
                    </w:rPr>
                  </w:pPr>
                </w:p>
              </w:tc>
            </w:tr>
            <w:tr w:rsidR="00181479" w:rsidRPr="003C3AC7" w14:paraId="51437996" w14:textId="77777777" w:rsidTr="002577A5">
              <w:tc>
                <w:tcPr>
                  <w:tcW w:w="456" w:type="dxa"/>
                </w:tcPr>
                <w:p w14:paraId="45A38D2E" w14:textId="77777777" w:rsidR="00181479" w:rsidRPr="00CB5E90" w:rsidRDefault="00181479" w:rsidP="00181479">
                  <w:pPr>
                    <w:rPr>
                      <w:rFonts w:asciiTheme="minorHAnsi" w:hAnsiTheme="minorHAnsi" w:cstheme="minorHAnsi"/>
                      <w:b/>
                      <w:sz w:val="20"/>
                      <w:szCs w:val="20"/>
                    </w:rPr>
                  </w:pPr>
                  <w:r>
                    <w:rPr>
                      <w:rFonts w:asciiTheme="minorHAnsi" w:hAnsiTheme="minorHAnsi"/>
                      <w:b/>
                      <w:sz w:val="20"/>
                    </w:rPr>
                    <w:t>4</w:t>
                  </w:r>
                </w:p>
              </w:tc>
              <w:tc>
                <w:tcPr>
                  <w:tcW w:w="2868" w:type="dxa"/>
                </w:tcPr>
                <w:p w14:paraId="2E6BF8C0" w14:textId="77777777" w:rsidR="00181479" w:rsidRPr="00CB5E90" w:rsidRDefault="00181479" w:rsidP="00181479">
                  <w:pPr>
                    <w:rPr>
                      <w:rFonts w:asciiTheme="minorHAnsi" w:hAnsiTheme="minorHAnsi" w:cstheme="minorHAnsi"/>
                      <w:bCs/>
                      <w:sz w:val="20"/>
                      <w:szCs w:val="20"/>
                      <w:lang w:eastAsia="fr-CA"/>
                    </w:rPr>
                  </w:pPr>
                </w:p>
              </w:tc>
              <w:tc>
                <w:tcPr>
                  <w:tcW w:w="1795" w:type="dxa"/>
                </w:tcPr>
                <w:p w14:paraId="7F32ABD2" w14:textId="77777777" w:rsidR="00181479" w:rsidRPr="00CB5E90" w:rsidRDefault="00181479" w:rsidP="00181479">
                  <w:pPr>
                    <w:rPr>
                      <w:rFonts w:asciiTheme="minorHAnsi" w:hAnsiTheme="minorHAnsi" w:cstheme="minorHAnsi"/>
                      <w:bCs/>
                      <w:sz w:val="20"/>
                      <w:szCs w:val="20"/>
                      <w:lang w:eastAsia="fr-CA"/>
                    </w:rPr>
                  </w:pPr>
                </w:p>
              </w:tc>
              <w:tc>
                <w:tcPr>
                  <w:tcW w:w="1527" w:type="dxa"/>
                </w:tcPr>
                <w:p w14:paraId="55F6A1D5" w14:textId="77777777" w:rsidR="00181479" w:rsidRPr="00CB5E90" w:rsidRDefault="00181479" w:rsidP="00181479">
                  <w:pPr>
                    <w:rPr>
                      <w:rFonts w:asciiTheme="minorHAnsi" w:hAnsiTheme="minorHAnsi" w:cstheme="minorHAnsi"/>
                      <w:bCs/>
                      <w:sz w:val="20"/>
                      <w:szCs w:val="20"/>
                      <w:lang w:eastAsia="fr-CA"/>
                    </w:rPr>
                  </w:pPr>
                </w:p>
              </w:tc>
              <w:tc>
                <w:tcPr>
                  <w:tcW w:w="4381" w:type="dxa"/>
                </w:tcPr>
                <w:p w14:paraId="71AB3CAC" w14:textId="77777777" w:rsidR="00181479" w:rsidRPr="00CB5E90" w:rsidRDefault="00181479" w:rsidP="00181479">
                  <w:pPr>
                    <w:ind w:right="166"/>
                    <w:rPr>
                      <w:rFonts w:asciiTheme="minorHAnsi" w:hAnsiTheme="minorHAnsi" w:cstheme="minorHAnsi"/>
                      <w:bCs/>
                      <w:sz w:val="20"/>
                      <w:szCs w:val="20"/>
                      <w:lang w:eastAsia="fr-CA"/>
                    </w:rPr>
                  </w:pPr>
                </w:p>
              </w:tc>
            </w:tr>
            <w:tr w:rsidR="00181479" w:rsidRPr="003C3AC7" w14:paraId="1A5A17B1" w14:textId="77777777" w:rsidTr="002577A5">
              <w:tc>
                <w:tcPr>
                  <w:tcW w:w="11027" w:type="dxa"/>
                  <w:gridSpan w:val="5"/>
                </w:tcPr>
                <w:p w14:paraId="249C46EF" w14:textId="77777777" w:rsidR="00181479" w:rsidRPr="00CB5E90" w:rsidRDefault="00181479" w:rsidP="00181479">
                  <w:pPr>
                    <w:ind w:right="166"/>
                    <w:jc w:val="center"/>
                    <w:rPr>
                      <w:rFonts w:asciiTheme="minorHAnsi" w:hAnsiTheme="minorHAnsi" w:cstheme="minorHAnsi"/>
                      <w:b/>
                      <w:sz w:val="20"/>
                      <w:szCs w:val="20"/>
                    </w:rPr>
                  </w:pPr>
                  <w:r>
                    <w:rPr>
                      <w:rFonts w:asciiTheme="minorHAnsi" w:hAnsiTheme="minorHAnsi"/>
                      <w:b/>
                      <w:sz w:val="20"/>
                    </w:rPr>
                    <w:t>Risques financiers</w:t>
                  </w:r>
                </w:p>
              </w:tc>
            </w:tr>
            <w:tr w:rsidR="00181479" w:rsidRPr="003C3AC7" w14:paraId="7AEDCED6" w14:textId="77777777" w:rsidTr="002577A5">
              <w:tc>
                <w:tcPr>
                  <w:tcW w:w="456" w:type="dxa"/>
                </w:tcPr>
                <w:p w14:paraId="0D4BA51D" w14:textId="77777777" w:rsidR="00181479" w:rsidRPr="00CB5E90" w:rsidRDefault="00181479" w:rsidP="00181479">
                  <w:pPr>
                    <w:rPr>
                      <w:rFonts w:asciiTheme="minorHAnsi" w:hAnsiTheme="minorHAnsi" w:cstheme="minorHAnsi"/>
                      <w:b/>
                      <w:sz w:val="20"/>
                      <w:szCs w:val="20"/>
                    </w:rPr>
                  </w:pPr>
                  <w:r>
                    <w:rPr>
                      <w:rFonts w:asciiTheme="minorHAnsi" w:hAnsiTheme="minorHAnsi"/>
                      <w:b/>
                      <w:sz w:val="20"/>
                    </w:rPr>
                    <w:t>5</w:t>
                  </w:r>
                </w:p>
              </w:tc>
              <w:tc>
                <w:tcPr>
                  <w:tcW w:w="2868" w:type="dxa"/>
                </w:tcPr>
                <w:p w14:paraId="2A0A0BC6" w14:textId="77777777" w:rsidR="00181479" w:rsidRPr="00CB5E90" w:rsidRDefault="00181479" w:rsidP="00181479">
                  <w:pPr>
                    <w:rPr>
                      <w:rFonts w:asciiTheme="minorHAnsi" w:hAnsiTheme="minorHAnsi" w:cstheme="minorHAnsi"/>
                      <w:bCs/>
                      <w:sz w:val="20"/>
                      <w:szCs w:val="20"/>
                    </w:rPr>
                  </w:pPr>
                  <w:r>
                    <w:rPr>
                      <w:rFonts w:asciiTheme="minorHAnsi" w:hAnsiTheme="minorHAnsi"/>
                      <w:sz w:val="20"/>
                    </w:rPr>
                    <w:t>Le budget est dépassé ou insuffisant</w:t>
                  </w:r>
                </w:p>
              </w:tc>
              <w:tc>
                <w:tcPr>
                  <w:tcW w:w="1795" w:type="dxa"/>
                </w:tcPr>
                <w:p w14:paraId="5E727448" w14:textId="77777777" w:rsidR="00181479" w:rsidRPr="00CB5E90" w:rsidRDefault="00181479" w:rsidP="00181479">
                  <w:pPr>
                    <w:rPr>
                      <w:rFonts w:asciiTheme="minorHAnsi" w:hAnsiTheme="minorHAnsi" w:cstheme="minorHAnsi"/>
                      <w:bCs/>
                      <w:sz w:val="20"/>
                      <w:szCs w:val="20"/>
                      <w:lang w:eastAsia="fr-CA"/>
                    </w:rPr>
                  </w:pPr>
                </w:p>
              </w:tc>
              <w:tc>
                <w:tcPr>
                  <w:tcW w:w="1527" w:type="dxa"/>
                </w:tcPr>
                <w:p w14:paraId="67E3E7B0" w14:textId="77777777" w:rsidR="00181479" w:rsidRPr="00CB5E90" w:rsidRDefault="00181479" w:rsidP="00181479">
                  <w:pPr>
                    <w:rPr>
                      <w:rFonts w:asciiTheme="minorHAnsi" w:hAnsiTheme="minorHAnsi" w:cstheme="minorHAnsi"/>
                      <w:bCs/>
                      <w:sz w:val="20"/>
                      <w:szCs w:val="20"/>
                      <w:lang w:eastAsia="fr-CA"/>
                    </w:rPr>
                  </w:pPr>
                </w:p>
              </w:tc>
              <w:tc>
                <w:tcPr>
                  <w:tcW w:w="4381" w:type="dxa"/>
                </w:tcPr>
                <w:p w14:paraId="2D3C3C9B" w14:textId="77777777" w:rsidR="00181479" w:rsidRPr="00CB5E90" w:rsidRDefault="00181479" w:rsidP="00181479">
                  <w:pPr>
                    <w:ind w:right="166"/>
                    <w:rPr>
                      <w:rFonts w:asciiTheme="minorHAnsi" w:hAnsiTheme="minorHAnsi" w:cstheme="minorHAnsi"/>
                      <w:bCs/>
                      <w:sz w:val="20"/>
                      <w:szCs w:val="20"/>
                      <w:lang w:eastAsia="fr-CA"/>
                    </w:rPr>
                  </w:pPr>
                </w:p>
              </w:tc>
            </w:tr>
            <w:tr w:rsidR="00181479" w:rsidRPr="003C3AC7" w14:paraId="025F136E" w14:textId="77777777" w:rsidTr="002577A5">
              <w:tc>
                <w:tcPr>
                  <w:tcW w:w="456" w:type="dxa"/>
                </w:tcPr>
                <w:p w14:paraId="1024E15B" w14:textId="77777777" w:rsidR="00181479" w:rsidRPr="00CB5E90" w:rsidRDefault="00181479" w:rsidP="00181479">
                  <w:pPr>
                    <w:rPr>
                      <w:rFonts w:asciiTheme="minorHAnsi" w:hAnsiTheme="minorHAnsi" w:cstheme="minorHAnsi"/>
                      <w:b/>
                      <w:sz w:val="20"/>
                      <w:szCs w:val="20"/>
                    </w:rPr>
                  </w:pPr>
                  <w:r>
                    <w:rPr>
                      <w:rFonts w:asciiTheme="minorHAnsi" w:hAnsiTheme="minorHAnsi"/>
                      <w:b/>
                      <w:sz w:val="20"/>
                    </w:rPr>
                    <w:t>6</w:t>
                  </w:r>
                </w:p>
              </w:tc>
              <w:tc>
                <w:tcPr>
                  <w:tcW w:w="2868" w:type="dxa"/>
                </w:tcPr>
                <w:p w14:paraId="71E60C0A" w14:textId="77777777" w:rsidR="00181479" w:rsidRPr="00CB5E90" w:rsidRDefault="00181479" w:rsidP="00181479">
                  <w:pPr>
                    <w:rPr>
                      <w:rFonts w:asciiTheme="minorHAnsi" w:hAnsiTheme="minorHAnsi" w:cstheme="minorHAnsi"/>
                      <w:bCs/>
                      <w:sz w:val="20"/>
                      <w:szCs w:val="20"/>
                    </w:rPr>
                  </w:pPr>
                  <w:r>
                    <w:rPr>
                      <w:rFonts w:asciiTheme="minorHAnsi" w:hAnsiTheme="minorHAnsi"/>
                      <w:sz w:val="20"/>
                    </w:rPr>
                    <w:t>Impossibilité pour les étudiants d’obtenir une bourse</w:t>
                  </w:r>
                </w:p>
              </w:tc>
              <w:tc>
                <w:tcPr>
                  <w:tcW w:w="1795" w:type="dxa"/>
                </w:tcPr>
                <w:p w14:paraId="2168CD60" w14:textId="77777777" w:rsidR="00181479" w:rsidRPr="00CB5E90" w:rsidRDefault="00181479" w:rsidP="00181479">
                  <w:pPr>
                    <w:rPr>
                      <w:rFonts w:asciiTheme="minorHAnsi" w:hAnsiTheme="minorHAnsi" w:cstheme="minorHAnsi"/>
                      <w:bCs/>
                      <w:sz w:val="20"/>
                      <w:szCs w:val="20"/>
                      <w:lang w:eastAsia="fr-CA"/>
                    </w:rPr>
                  </w:pPr>
                </w:p>
              </w:tc>
              <w:tc>
                <w:tcPr>
                  <w:tcW w:w="1527" w:type="dxa"/>
                </w:tcPr>
                <w:p w14:paraId="4C9BAB86" w14:textId="77777777" w:rsidR="00181479" w:rsidRPr="00CB5E90" w:rsidRDefault="00181479" w:rsidP="00181479">
                  <w:pPr>
                    <w:rPr>
                      <w:rFonts w:asciiTheme="minorHAnsi" w:hAnsiTheme="minorHAnsi" w:cstheme="minorHAnsi"/>
                      <w:bCs/>
                      <w:sz w:val="20"/>
                      <w:szCs w:val="20"/>
                      <w:lang w:eastAsia="fr-CA"/>
                    </w:rPr>
                  </w:pPr>
                </w:p>
              </w:tc>
              <w:tc>
                <w:tcPr>
                  <w:tcW w:w="4381" w:type="dxa"/>
                </w:tcPr>
                <w:p w14:paraId="0B1010BF" w14:textId="77777777" w:rsidR="00181479" w:rsidRPr="00CB5E90" w:rsidRDefault="00181479" w:rsidP="00181479">
                  <w:pPr>
                    <w:ind w:right="166"/>
                    <w:rPr>
                      <w:rFonts w:asciiTheme="minorHAnsi" w:hAnsiTheme="minorHAnsi" w:cstheme="minorHAnsi"/>
                      <w:bCs/>
                      <w:sz w:val="20"/>
                      <w:szCs w:val="20"/>
                      <w:lang w:eastAsia="fr-CA"/>
                    </w:rPr>
                  </w:pPr>
                </w:p>
              </w:tc>
            </w:tr>
            <w:tr w:rsidR="00181479" w:rsidRPr="003C3AC7" w14:paraId="56138E42" w14:textId="77777777" w:rsidTr="002577A5">
              <w:tc>
                <w:tcPr>
                  <w:tcW w:w="456" w:type="dxa"/>
                </w:tcPr>
                <w:p w14:paraId="1479249A" w14:textId="77777777" w:rsidR="00181479" w:rsidRPr="00CB5E90" w:rsidRDefault="00181479" w:rsidP="00181479">
                  <w:pPr>
                    <w:rPr>
                      <w:rFonts w:asciiTheme="minorHAnsi" w:hAnsiTheme="minorHAnsi" w:cstheme="minorHAnsi"/>
                      <w:b/>
                      <w:sz w:val="20"/>
                      <w:szCs w:val="20"/>
                    </w:rPr>
                  </w:pPr>
                  <w:r>
                    <w:rPr>
                      <w:rFonts w:asciiTheme="minorHAnsi" w:hAnsiTheme="minorHAnsi"/>
                      <w:b/>
                      <w:sz w:val="20"/>
                    </w:rPr>
                    <w:t>7</w:t>
                  </w:r>
                </w:p>
              </w:tc>
              <w:tc>
                <w:tcPr>
                  <w:tcW w:w="2868" w:type="dxa"/>
                </w:tcPr>
                <w:p w14:paraId="067DDFEC" w14:textId="77777777" w:rsidR="00181479" w:rsidRPr="00CB5E90" w:rsidRDefault="00181479" w:rsidP="00181479">
                  <w:pPr>
                    <w:rPr>
                      <w:rFonts w:asciiTheme="minorHAnsi" w:hAnsiTheme="minorHAnsi" w:cstheme="minorHAnsi"/>
                      <w:bCs/>
                      <w:sz w:val="20"/>
                      <w:szCs w:val="20"/>
                    </w:rPr>
                  </w:pPr>
                  <w:r>
                    <w:rPr>
                      <w:rFonts w:asciiTheme="minorHAnsi" w:hAnsiTheme="minorHAnsi"/>
                      <w:sz w:val="20"/>
                    </w:rPr>
                    <w:t>(autres risques financiers)</w:t>
                  </w:r>
                </w:p>
              </w:tc>
              <w:tc>
                <w:tcPr>
                  <w:tcW w:w="1795" w:type="dxa"/>
                </w:tcPr>
                <w:p w14:paraId="26041F27" w14:textId="77777777" w:rsidR="00181479" w:rsidRPr="00CB5E90" w:rsidRDefault="00181479" w:rsidP="00181479">
                  <w:pPr>
                    <w:rPr>
                      <w:rFonts w:asciiTheme="minorHAnsi" w:hAnsiTheme="minorHAnsi" w:cstheme="minorHAnsi"/>
                      <w:bCs/>
                      <w:sz w:val="20"/>
                      <w:szCs w:val="20"/>
                      <w:lang w:eastAsia="fr-CA"/>
                    </w:rPr>
                  </w:pPr>
                </w:p>
              </w:tc>
              <w:tc>
                <w:tcPr>
                  <w:tcW w:w="1527" w:type="dxa"/>
                </w:tcPr>
                <w:p w14:paraId="072BDA69" w14:textId="77777777" w:rsidR="00181479" w:rsidRPr="00CB5E90" w:rsidRDefault="00181479" w:rsidP="00181479">
                  <w:pPr>
                    <w:rPr>
                      <w:rFonts w:asciiTheme="minorHAnsi" w:hAnsiTheme="minorHAnsi" w:cstheme="minorHAnsi"/>
                      <w:bCs/>
                      <w:sz w:val="20"/>
                      <w:szCs w:val="20"/>
                      <w:lang w:eastAsia="fr-CA"/>
                    </w:rPr>
                  </w:pPr>
                </w:p>
              </w:tc>
              <w:tc>
                <w:tcPr>
                  <w:tcW w:w="4381" w:type="dxa"/>
                </w:tcPr>
                <w:p w14:paraId="3866AD4F" w14:textId="77777777" w:rsidR="00181479" w:rsidRPr="00CB5E90" w:rsidRDefault="00181479" w:rsidP="00181479">
                  <w:pPr>
                    <w:ind w:right="166"/>
                    <w:rPr>
                      <w:rFonts w:asciiTheme="minorHAnsi" w:hAnsiTheme="minorHAnsi" w:cstheme="minorHAnsi"/>
                      <w:bCs/>
                      <w:sz w:val="20"/>
                      <w:szCs w:val="20"/>
                      <w:lang w:eastAsia="fr-CA"/>
                    </w:rPr>
                  </w:pPr>
                </w:p>
              </w:tc>
            </w:tr>
            <w:tr w:rsidR="00181479" w:rsidRPr="003C3AC7" w14:paraId="2A4EA032" w14:textId="77777777" w:rsidTr="002577A5">
              <w:tc>
                <w:tcPr>
                  <w:tcW w:w="456" w:type="dxa"/>
                </w:tcPr>
                <w:p w14:paraId="47455CA8" w14:textId="77777777" w:rsidR="00181479" w:rsidRPr="00CB5E90" w:rsidRDefault="00181479" w:rsidP="00181479">
                  <w:pPr>
                    <w:rPr>
                      <w:rFonts w:asciiTheme="minorHAnsi" w:hAnsiTheme="minorHAnsi" w:cstheme="minorHAnsi"/>
                      <w:b/>
                      <w:sz w:val="20"/>
                      <w:szCs w:val="20"/>
                    </w:rPr>
                  </w:pPr>
                  <w:r>
                    <w:rPr>
                      <w:rFonts w:asciiTheme="minorHAnsi" w:hAnsiTheme="minorHAnsi"/>
                      <w:b/>
                      <w:sz w:val="20"/>
                    </w:rPr>
                    <w:lastRenderedPageBreak/>
                    <w:t>8</w:t>
                  </w:r>
                </w:p>
              </w:tc>
              <w:tc>
                <w:tcPr>
                  <w:tcW w:w="2868" w:type="dxa"/>
                </w:tcPr>
                <w:p w14:paraId="4B007B56" w14:textId="77777777" w:rsidR="00181479" w:rsidRPr="00CB5E90" w:rsidRDefault="00181479" w:rsidP="00181479">
                  <w:pPr>
                    <w:rPr>
                      <w:rFonts w:asciiTheme="minorHAnsi" w:hAnsiTheme="minorHAnsi" w:cstheme="minorHAnsi"/>
                      <w:bCs/>
                      <w:sz w:val="20"/>
                      <w:szCs w:val="20"/>
                      <w:lang w:eastAsia="fr-CA"/>
                    </w:rPr>
                  </w:pPr>
                </w:p>
              </w:tc>
              <w:tc>
                <w:tcPr>
                  <w:tcW w:w="1795" w:type="dxa"/>
                </w:tcPr>
                <w:p w14:paraId="6C887811" w14:textId="77777777" w:rsidR="00181479" w:rsidRPr="00CB5E90" w:rsidRDefault="00181479" w:rsidP="00181479">
                  <w:pPr>
                    <w:rPr>
                      <w:rFonts w:asciiTheme="minorHAnsi" w:hAnsiTheme="minorHAnsi" w:cstheme="minorHAnsi"/>
                      <w:bCs/>
                      <w:sz w:val="20"/>
                      <w:szCs w:val="20"/>
                      <w:lang w:eastAsia="fr-CA"/>
                    </w:rPr>
                  </w:pPr>
                </w:p>
              </w:tc>
              <w:tc>
                <w:tcPr>
                  <w:tcW w:w="1527" w:type="dxa"/>
                </w:tcPr>
                <w:p w14:paraId="4A731E9C" w14:textId="77777777" w:rsidR="00181479" w:rsidRPr="00CB5E90" w:rsidRDefault="00181479" w:rsidP="00181479">
                  <w:pPr>
                    <w:rPr>
                      <w:rFonts w:asciiTheme="minorHAnsi" w:hAnsiTheme="minorHAnsi" w:cstheme="minorHAnsi"/>
                      <w:bCs/>
                      <w:sz w:val="20"/>
                      <w:szCs w:val="20"/>
                      <w:lang w:eastAsia="fr-CA"/>
                    </w:rPr>
                  </w:pPr>
                </w:p>
              </w:tc>
              <w:tc>
                <w:tcPr>
                  <w:tcW w:w="4381" w:type="dxa"/>
                </w:tcPr>
                <w:p w14:paraId="3D6A1905" w14:textId="77777777" w:rsidR="00181479" w:rsidRPr="00CB5E90" w:rsidRDefault="00181479" w:rsidP="00181479">
                  <w:pPr>
                    <w:ind w:right="166"/>
                    <w:rPr>
                      <w:rFonts w:asciiTheme="minorHAnsi" w:hAnsiTheme="minorHAnsi" w:cstheme="minorHAnsi"/>
                      <w:bCs/>
                      <w:sz w:val="20"/>
                      <w:szCs w:val="20"/>
                      <w:lang w:eastAsia="fr-CA"/>
                    </w:rPr>
                  </w:pPr>
                </w:p>
              </w:tc>
            </w:tr>
            <w:tr w:rsidR="00181479" w:rsidRPr="003C3AC7" w14:paraId="18CFE1E3" w14:textId="77777777" w:rsidTr="002577A5">
              <w:tc>
                <w:tcPr>
                  <w:tcW w:w="11027" w:type="dxa"/>
                  <w:gridSpan w:val="5"/>
                </w:tcPr>
                <w:p w14:paraId="25646DAA" w14:textId="77777777" w:rsidR="00181479" w:rsidRPr="00CB5E90" w:rsidRDefault="00181479" w:rsidP="00181479">
                  <w:pPr>
                    <w:ind w:right="166"/>
                    <w:jc w:val="center"/>
                    <w:rPr>
                      <w:rFonts w:asciiTheme="minorHAnsi" w:hAnsiTheme="minorHAnsi" w:cstheme="minorHAnsi"/>
                      <w:b/>
                      <w:sz w:val="20"/>
                      <w:szCs w:val="20"/>
                    </w:rPr>
                  </w:pPr>
                  <w:r>
                    <w:rPr>
                      <w:rFonts w:asciiTheme="minorHAnsi" w:hAnsiTheme="minorHAnsi"/>
                      <w:b/>
                      <w:sz w:val="20"/>
                    </w:rPr>
                    <w:t>Risques techniques</w:t>
                  </w:r>
                </w:p>
              </w:tc>
            </w:tr>
            <w:tr w:rsidR="00181479" w:rsidRPr="003C3AC7" w14:paraId="25DBBD82" w14:textId="77777777" w:rsidTr="002577A5">
              <w:tc>
                <w:tcPr>
                  <w:tcW w:w="456" w:type="dxa"/>
                </w:tcPr>
                <w:p w14:paraId="7A196DBF" w14:textId="77777777" w:rsidR="00181479" w:rsidRPr="00CB5E90" w:rsidRDefault="00181479" w:rsidP="00181479">
                  <w:pPr>
                    <w:rPr>
                      <w:rFonts w:asciiTheme="minorHAnsi" w:hAnsiTheme="minorHAnsi" w:cstheme="minorHAnsi"/>
                      <w:b/>
                      <w:sz w:val="20"/>
                      <w:szCs w:val="20"/>
                    </w:rPr>
                  </w:pPr>
                  <w:r>
                    <w:rPr>
                      <w:rFonts w:asciiTheme="minorHAnsi" w:hAnsiTheme="minorHAnsi"/>
                      <w:b/>
                      <w:sz w:val="20"/>
                    </w:rPr>
                    <w:t>9</w:t>
                  </w:r>
                </w:p>
              </w:tc>
              <w:tc>
                <w:tcPr>
                  <w:tcW w:w="2868" w:type="dxa"/>
                </w:tcPr>
                <w:p w14:paraId="3C941FA3" w14:textId="77777777" w:rsidR="00181479" w:rsidRPr="00CB5E90" w:rsidRDefault="00181479" w:rsidP="00181479">
                  <w:pPr>
                    <w:rPr>
                      <w:rFonts w:asciiTheme="minorHAnsi" w:hAnsiTheme="minorHAnsi" w:cstheme="minorHAnsi"/>
                      <w:bCs/>
                      <w:sz w:val="20"/>
                      <w:szCs w:val="20"/>
                    </w:rPr>
                  </w:pPr>
                  <w:r>
                    <w:rPr>
                      <w:rFonts w:asciiTheme="minorHAnsi" w:hAnsiTheme="minorHAnsi"/>
                      <w:sz w:val="20"/>
                    </w:rPr>
                    <w:t>Problèmes liés à l’optimisation des protocoles expérimentaux et des critères d’évaluation</w:t>
                  </w:r>
                </w:p>
              </w:tc>
              <w:tc>
                <w:tcPr>
                  <w:tcW w:w="1795" w:type="dxa"/>
                </w:tcPr>
                <w:p w14:paraId="198E95BF" w14:textId="77777777" w:rsidR="00181479" w:rsidRPr="00CB5E90" w:rsidRDefault="00181479" w:rsidP="00181479">
                  <w:pPr>
                    <w:rPr>
                      <w:rFonts w:asciiTheme="minorHAnsi" w:hAnsiTheme="minorHAnsi" w:cstheme="minorHAnsi"/>
                      <w:bCs/>
                      <w:sz w:val="20"/>
                      <w:szCs w:val="20"/>
                      <w:lang w:eastAsia="fr-CA"/>
                    </w:rPr>
                  </w:pPr>
                </w:p>
              </w:tc>
              <w:tc>
                <w:tcPr>
                  <w:tcW w:w="1527" w:type="dxa"/>
                </w:tcPr>
                <w:p w14:paraId="0E137896" w14:textId="77777777" w:rsidR="00181479" w:rsidRPr="00CB5E90" w:rsidRDefault="00181479" w:rsidP="00181479">
                  <w:pPr>
                    <w:rPr>
                      <w:rFonts w:asciiTheme="minorHAnsi" w:hAnsiTheme="minorHAnsi" w:cstheme="minorHAnsi"/>
                      <w:bCs/>
                      <w:sz w:val="20"/>
                      <w:szCs w:val="20"/>
                      <w:lang w:eastAsia="fr-CA"/>
                    </w:rPr>
                  </w:pPr>
                </w:p>
              </w:tc>
              <w:tc>
                <w:tcPr>
                  <w:tcW w:w="4381" w:type="dxa"/>
                </w:tcPr>
                <w:p w14:paraId="1C05CED0" w14:textId="77777777" w:rsidR="00181479" w:rsidRPr="00CB5E90" w:rsidRDefault="00181479" w:rsidP="00181479">
                  <w:pPr>
                    <w:ind w:right="166"/>
                    <w:rPr>
                      <w:rFonts w:asciiTheme="minorHAnsi" w:hAnsiTheme="minorHAnsi" w:cstheme="minorHAnsi"/>
                      <w:bCs/>
                      <w:sz w:val="20"/>
                      <w:szCs w:val="20"/>
                      <w:lang w:eastAsia="fr-CA"/>
                    </w:rPr>
                  </w:pPr>
                </w:p>
              </w:tc>
            </w:tr>
            <w:tr w:rsidR="00181479" w:rsidRPr="003C3AC7" w14:paraId="42534828" w14:textId="77777777" w:rsidTr="002577A5">
              <w:tc>
                <w:tcPr>
                  <w:tcW w:w="456" w:type="dxa"/>
                </w:tcPr>
                <w:p w14:paraId="7A01E3B0" w14:textId="77777777" w:rsidR="00181479" w:rsidRPr="00CB5E90" w:rsidRDefault="00181479" w:rsidP="00181479">
                  <w:pPr>
                    <w:rPr>
                      <w:rFonts w:asciiTheme="minorHAnsi" w:hAnsiTheme="minorHAnsi" w:cstheme="minorHAnsi"/>
                      <w:b/>
                      <w:sz w:val="20"/>
                      <w:szCs w:val="20"/>
                    </w:rPr>
                  </w:pPr>
                  <w:r>
                    <w:rPr>
                      <w:rFonts w:asciiTheme="minorHAnsi" w:hAnsiTheme="minorHAnsi"/>
                      <w:b/>
                      <w:sz w:val="20"/>
                    </w:rPr>
                    <w:t>10</w:t>
                  </w:r>
                </w:p>
              </w:tc>
              <w:tc>
                <w:tcPr>
                  <w:tcW w:w="2868" w:type="dxa"/>
                </w:tcPr>
                <w:p w14:paraId="3588D15F" w14:textId="77777777" w:rsidR="00181479" w:rsidRPr="00CB5E90" w:rsidRDefault="00181479" w:rsidP="00181479">
                  <w:pPr>
                    <w:rPr>
                      <w:rFonts w:asciiTheme="minorHAnsi" w:hAnsiTheme="minorHAnsi" w:cstheme="minorHAnsi"/>
                      <w:bCs/>
                      <w:sz w:val="20"/>
                      <w:szCs w:val="20"/>
                    </w:rPr>
                  </w:pPr>
                  <w:r>
                    <w:rPr>
                      <w:rFonts w:asciiTheme="minorHAnsi" w:hAnsiTheme="minorHAnsi"/>
                      <w:sz w:val="20"/>
                    </w:rPr>
                    <w:t>Panne de l’équipement</w:t>
                  </w:r>
                </w:p>
              </w:tc>
              <w:tc>
                <w:tcPr>
                  <w:tcW w:w="1795" w:type="dxa"/>
                </w:tcPr>
                <w:p w14:paraId="5CD4FBDB" w14:textId="77777777" w:rsidR="00181479" w:rsidRPr="00CB5E90" w:rsidRDefault="00181479" w:rsidP="00181479">
                  <w:pPr>
                    <w:rPr>
                      <w:rFonts w:asciiTheme="minorHAnsi" w:hAnsiTheme="minorHAnsi" w:cstheme="minorHAnsi"/>
                      <w:bCs/>
                      <w:sz w:val="20"/>
                      <w:szCs w:val="20"/>
                      <w:lang w:eastAsia="fr-CA"/>
                    </w:rPr>
                  </w:pPr>
                </w:p>
              </w:tc>
              <w:tc>
                <w:tcPr>
                  <w:tcW w:w="1527" w:type="dxa"/>
                </w:tcPr>
                <w:p w14:paraId="71CEF24C" w14:textId="77777777" w:rsidR="00181479" w:rsidRPr="00CB5E90" w:rsidRDefault="00181479" w:rsidP="00181479">
                  <w:pPr>
                    <w:rPr>
                      <w:rFonts w:asciiTheme="minorHAnsi" w:hAnsiTheme="minorHAnsi" w:cstheme="minorHAnsi"/>
                      <w:bCs/>
                      <w:sz w:val="20"/>
                      <w:szCs w:val="20"/>
                      <w:lang w:eastAsia="fr-CA"/>
                    </w:rPr>
                  </w:pPr>
                </w:p>
              </w:tc>
              <w:tc>
                <w:tcPr>
                  <w:tcW w:w="4381" w:type="dxa"/>
                </w:tcPr>
                <w:p w14:paraId="2B324379" w14:textId="77777777" w:rsidR="00181479" w:rsidRPr="00CB5E90" w:rsidRDefault="00181479" w:rsidP="00181479">
                  <w:pPr>
                    <w:ind w:right="166"/>
                    <w:rPr>
                      <w:rFonts w:asciiTheme="minorHAnsi" w:hAnsiTheme="minorHAnsi" w:cstheme="minorHAnsi"/>
                      <w:bCs/>
                      <w:sz w:val="20"/>
                      <w:szCs w:val="20"/>
                      <w:lang w:eastAsia="fr-CA"/>
                    </w:rPr>
                  </w:pPr>
                </w:p>
              </w:tc>
            </w:tr>
            <w:tr w:rsidR="00181479" w:rsidRPr="003C3AC7" w14:paraId="27B5483D" w14:textId="77777777" w:rsidTr="002577A5">
              <w:tc>
                <w:tcPr>
                  <w:tcW w:w="456" w:type="dxa"/>
                </w:tcPr>
                <w:p w14:paraId="10040026" w14:textId="77777777" w:rsidR="00181479" w:rsidRPr="00CB5E90" w:rsidRDefault="00181479" w:rsidP="00181479">
                  <w:pPr>
                    <w:rPr>
                      <w:rFonts w:asciiTheme="minorHAnsi" w:hAnsiTheme="minorHAnsi" w:cstheme="minorHAnsi"/>
                      <w:b/>
                      <w:sz w:val="20"/>
                      <w:szCs w:val="20"/>
                    </w:rPr>
                  </w:pPr>
                  <w:r>
                    <w:rPr>
                      <w:rFonts w:asciiTheme="minorHAnsi" w:hAnsiTheme="minorHAnsi"/>
                      <w:b/>
                      <w:sz w:val="20"/>
                    </w:rPr>
                    <w:t>11</w:t>
                  </w:r>
                </w:p>
              </w:tc>
              <w:tc>
                <w:tcPr>
                  <w:tcW w:w="2868" w:type="dxa"/>
                </w:tcPr>
                <w:p w14:paraId="04866E93" w14:textId="77777777" w:rsidR="00181479" w:rsidRPr="00CB5E90" w:rsidRDefault="00181479" w:rsidP="00181479">
                  <w:pPr>
                    <w:rPr>
                      <w:rFonts w:asciiTheme="minorHAnsi" w:hAnsiTheme="minorHAnsi" w:cstheme="minorHAnsi"/>
                      <w:bCs/>
                      <w:sz w:val="20"/>
                      <w:szCs w:val="20"/>
                    </w:rPr>
                  </w:pPr>
                  <w:r>
                    <w:rPr>
                      <w:rFonts w:asciiTheme="minorHAnsi" w:hAnsiTheme="minorHAnsi"/>
                      <w:sz w:val="20"/>
                    </w:rPr>
                    <w:t>Perte d’échantillon/de sujet; ensemble de données corrompu</w:t>
                  </w:r>
                </w:p>
              </w:tc>
              <w:tc>
                <w:tcPr>
                  <w:tcW w:w="1795" w:type="dxa"/>
                </w:tcPr>
                <w:p w14:paraId="344CBCCB" w14:textId="77777777" w:rsidR="00181479" w:rsidRPr="00CB5E90" w:rsidRDefault="00181479" w:rsidP="00181479">
                  <w:pPr>
                    <w:rPr>
                      <w:rFonts w:asciiTheme="minorHAnsi" w:hAnsiTheme="minorHAnsi" w:cstheme="minorHAnsi"/>
                      <w:bCs/>
                      <w:sz w:val="20"/>
                      <w:szCs w:val="20"/>
                      <w:lang w:eastAsia="fr-CA"/>
                    </w:rPr>
                  </w:pPr>
                </w:p>
              </w:tc>
              <w:tc>
                <w:tcPr>
                  <w:tcW w:w="1527" w:type="dxa"/>
                </w:tcPr>
                <w:p w14:paraId="7EF384D8" w14:textId="77777777" w:rsidR="00181479" w:rsidRPr="00CB5E90" w:rsidRDefault="00181479" w:rsidP="00181479">
                  <w:pPr>
                    <w:rPr>
                      <w:rFonts w:asciiTheme="minorHAnsi" w:hAnsiTheme="minorHAnsi" w:cstheme="minorHAnsi"/>
                      <w:bCs/>
                      <w:sz w:val="20"/>
                      <w:szCs w:val="20"/>
                      <w:lang w:eastAsia="fr-CA"/>
                    </w:rPr>
                  </w:pPr>
                </w:p>
              </w:tc>
              <w:tc>
                <w:tcPr>
                  <w:tcW w:w="4381" w:type="dxa"/>
                </w:tcPr>
                <w:p w14:paraId="5F3C4F26" w14:textId="77777777" w:rsidR="00181479" w:rsidRPr="00CB5E90" w:rsidRDefault="00181479" w:rsidP="00181479">
                  <w:pPr>
                    <w:ind w:right="166"/>
                    <w:rPr>
                      <w:rFonts w:asciiTheme="minorHAnsi" w:hAnsiTheme="minorHAnsi" w:cstheme="minorHAnsi"/>
                      <w:bCs/>
                      <w:sz w:val="20"/>
                      <w:szCs w:val="20"/>
                      <w:lang w:eastAsia="fr-CA"/>
                    </w:rPr>
                  </w:pPr>
                </w:p>
              </w:tc>
            </w:tr>
            <w:tr w:rsidR="00181479" w:rsidRPr="003C3AC7" w14:paraId="53180439" w14:textId="77777777" w:rsidTr="002577A5">
              <w:tc>
                <w:tcPr>
                  <w:tcW w:w="456" w:type="dxa"/>
                </w:tcPr>
                <w:p w14:paraId="70A1010F" w14:textId="77777777" w:rsidR="00181479" w:rsidRPr="00CB5E90" w:rsidRDefault="00181479" w:rsidP="00181479">
                  <w:pPr>
                    <w:rPr>
                      <w:rFonts w:asciiTheme="minorHAnsi" w:hAnsiTheme="minorHAnsi" w:cstheme="minorHAnsi"/>
                      <w:b/>
                      <w:sz w:val="20"/>
                      <w:szCs w:val="20"/>
                    </w:rPr>
                  </w:pPr>
                  <w:r>
                    <w:rPr>
                      <w:rFonts w:asciiTheme="minorHAnsi" w:hAnsiTheme="minorHAnsi"/>
                      <w:b/>
                      <w:sz w:val="20"/>
                    </w:rPr>
                    <w:t>12</w:t>
                  </w:r>
                </w:p>
              </w:tc>
              <w:tc>
                <w:tcPr>
                  <w:tcW w:w="2868" w:type="dxa"/>
                </w:tcPr>
                <w:p w14:paraId="6BB27F6D" w14:textId="77777777" w:rsidR="00181479" w:rsidRPr="00CB5E90" w:rsidRDefault="00181479" w:rsidP="00181479">
                  <w:pPr>
                    <w:rPr>
                      <w:rFonts w:asciiTheme="minorHAnsi" w:hAnsiTheme="minorHAnsi" w:cstheme="minorHAnsi"/>
                      <w:bCs/>
                      <w:sz w:val="20"/>
                      <w:szCs w:val="20"/>
                    </w:rPr>
                  </w:pPr>
                  <w:r>
                    <w:rPr>
                      <w:rFonts w:asciiTheme="minorHAnsi" w:hAnsiTheme="minorHAnsi"/>
                      <w:sz w:val="20"/>
                    </w:rPr>
                    <w:t>(autres risques techniques spécifiques)</w:t>
                  </w:r>
                </w:p>
              </w:tc>
              <w:tc>
                <w:tcPr>
                  <w:tcW w:w="1795" w:type="dxa"/>
                </w:tcPr>
                <w:p w14:paraId="39CF76DA" w14:textId="77777777" w:rsidR="00181479" w:rsidRPr="00CB5E90" w:rsidRDefault="00181479" w:rsidP="00181479">
                  <w:pPr>
                    <w:rPr>
                      <w:rFonts w:asciiTheme="minorHAnsi" w:hAnsiTheme="minorHAnsi" w:cstheme="minorHAnsi"/>
                      <w:bCs/>
                      <w:sz w:val="20"/>
                      <w:szCs w:val="20"/>
                      <w:lang w:eastAsia="fr-CA"/>
                    </w:rPr>
                  </w:pPr>
                </w:p>
              </w:tc>
              <w:tc>
                <w:tcPr>
                  <w:tcW w:w="1527" w:type="dxa"/>
                </w:tcPr>
                <w:p w14:paraId="670F6594" w14:textId="77777777" w:rsidR="00181479" w:rsidRPr="00CB5E90" w:rsidRDefault="00181479" w:rsidP="00181479">
                  <w:pPr>
                    <w:rPr>
                      <w:rFonts w:asciiTheme="minorHAnsi" w:hAnsiTheme="minorHAnsi" w:cstheme="minorHAnsi"/>
                      <w:bCs/>
                      <w:sz w:val="20"/>
                      <w:szCs w:val="20"/>
                      <w:lang w:eastAsia="fr-CA"/>
                    </w:rPr>
                  </w:pPr>
                </w:p>
              </w:tc>
              <w:tc>
                <w:tcPr>
                  <w:tcW w:w="4381" w:type="dxa"/>
                </w:tcPr>
                <w:p w14:paraId="54B8DD8B" w14:textId="77777777" w:rsidR="00181479" w:rsidRPr="00CB5E90" w:rsidRDefault="00181479" w:rsidP="00181479">
                  <w:pPr>
                    <w:ind w:right="166"/>
                    <w:rPr>
                      <w:rFonts w:asciiTheme="minorHAnsi" w:hAnsiTheme="minorHAnsi" w:cstheme="minorHAnsi"/>
                      <w:bCs/>
                      <w:sz w:val="20"/>
                      <w:szCs w:val="20"/>
                      <w:lang w:eastAsia="fr-CA"/>
                    </w:rPr>
                  </w:pPr>
                </w:p>
              </w:tc>
            </w:tr>
            <w:tr w:rsidR="00181479" w:rsidRPr="003C3AC7" w14:paraId="7BBF2A35" w14:textId="77777777" w:rsidTr="002577A5">
              <w:tc>
                <w:tcPr>
                  <w:tcW w:w="456" w:type="dxa"/>
                </w:tcPr>
                <w:p w14:paraId="5B66D9AB" w14:textId="77777777" w:rsidR="00181479" w:rsidRPr="00CB5E90" w:rsidRDefault="00181479" w:rsidP="00181479">
                  <w:pPr>
                    <w:rPr>
                      <w:rFonts w:asciiTheme="minorHAnsi" w:hAnsiTheme="minorHAnsi" w:cstheme="minorHAnsi"/>
                      <w:b/>
                      <w:sz w:val="20"/>
                      <w:szCs w:val="20"/>
                    </w:rPr>
                  </w:pPr>
                  <w:r>
                    <w:rPr>
                      <w:rFonts w:asciiTheme="minorHAnsi" w:hAnsiTheme="minorHAnsi"/>
                      <w:b/>
                      <w:sz w:val="20"/>
                    </w:rPr>
                    <w:t>13</w:t>
                  </w:r>
                </w:p>
              </w:tc>
              <w:tc>
                <w:tcPr>
                  <w:tcW w:w="2868" w:type="dxa"/>
                </w:tcPr>
                <w:p w14:paraId="13B96298" w14:textId="77777777" w:rsidR="00181479" w:rsidRPr="00CB5E90" w:rsidRDefault="00181479" w:rsidP="00181479">
                  <w:pPr>
                    <w:rPr>
                      <w:rFonts w:asciiTheme="minorHAnsi" w:hAnsiTheme="minorHAnsi" w:cstheme="minorHAnsi"/>
                      <w:bCs/>
                      <w:sz w:val="20"/>
                      <w:szCs w:val="20"/>
                      <w:lang w:eastAsia="fr-CA"/>
                    </w:rPr>
                  </w:pPr>
                </w:p>
              </w:tc>
              <w:tc>
                <w:tcPr>
                  <w:tcW w:w="1795" w:type="dxa"/>
                </w:tcPr>
                <w:p w14:paraId="4A082328" w14:textId="77777777" w:rsidR="00181479" w:rsidRPr="00CB5E90" w:rsidRDefault="00181479" w:rsidP="00181479">
                  <w:pPr>
                    <w:rPr>
                      <w:rFonts w:asciiTheme="minorHAnsi" w:hAnsiTheme="minorHAnsi" w:cstheme="minorHAnsi"/>
                      <w:bCs/>
                      <w:sz w:val="20"/>
                      <w:szCs w:val="20"/>
                      <w:lang w:eastAsia="fr-CA"/>
                    </w:rPr>
                  </w:pPr>
                </w:p>
              </w:tc>
              <w:tc>
                <w:tcPr>
                  <w:tcW w:w="1527" w:type="dxa"/>
                </w:tcPr>
                <w:p w14:paraId="35398961" w14:textId="77777777" w:rsidR="00181479" w:rsidRPr="00CB5E90" w:rsidRDefault="00181479" w:rsidP="00181479">
                  <w:pPr>
                    <w:rPr>
                      <w:rFonts w:asciiTheme="minorHAnsi" w:hAnsiTheme="minorHAnsi" w:cstheme="minorHAnsi"/>
                      <w:bCs/>
                      <w:sz w:val="20"/>
                      <w:szCs w:val="20"/>
                      <w:lang w:eastAsia="fr-CA"/>
                    </w:rPr>
                  </w:pPr>
                </w:p>
              </w:tc>
              <w:tc>
                <w:tcPr>
                  <w:tcW w:w="4381" w:type="dxa"/>
                </w:tcPr>
                <w:p w14:paraId="7B580B87" w14:textId="77777777" w:rsidR="00181479" w:rsidRPr="00CB5E90" w:rsidRDefault="00181479" w:rsidP="00181479">
                  <w:pPr>
                    <w:ind w:right="166"/>
                    <w:rPr>
                      <w:rFonts w:asciiTheme="minorHAnsi" w:hAnsiTheme="minorHAnsi" w:cstheme="minorHAnsi"/>
                      <w:bCs/>
                      <w:sz w:val="20"/>
                      <w:szCs w:val="20"/>
                      <w:lang w:eastAsia="fr-CA"/>
                    </w:rPr>
                  </w:pPr>
                </w:p>
              </w:tc>
            </w:tr>
            <w:tr w:rsidR="00181479" w:rsidRPr="003C3AC7" w14:paraId="0688B1D3" w14:textId="77777777" w:rsidTr="002577A5">
              <w:tc>
                <w:tcPr>
                  <w:tcW w:w="456" w:type="dxa"/>
                </w:tcPr>
                <w:p w14:paraId="6FC3304E" w14:textId="77777777" w:rsidR="00181479" w:rsidRPr="00CB5E90" w:rsidRDefault="00181479" w:rsidP="00181479">
                  <w:pPr>
                    <w:rPr>
                      <w:rFonts w:asciiTheme="minorHAnsi" w:hAnsiTheme="minorHAnsi" w:cstheme="minorHAnsi"/>
                      <w:b/>
                      <w:sz w:val="20"/>
                      <w:szCs w:val="20"/>
                    </w:rPr>
                  </w:pPr>
                  <w:r>
                    <w:rPr>
                      <w:rFonts w:asciiTheme="minorHAnsi" w:hAnsiTheme="minorHAnsi"/>
                      <w:b/>
                      <w:sz w:val="20"/>
                    </w:rPr>
                    <w:t>14</w:t>
                  </w:r>
                </w:p>
              </w:tc>
              <w:tc>
                <w:tcPr>
                  <w:tcW w:w="2868" w:type="dxa"/>
                </w:tcPr>
                <w:p w14:paraId="2E2126AF" w14:textId="77777777" w:rsidR="00181479" w:rsidRPr="00CB5E90" w:rsidRDefault="00181479" w:rsidP="00181479">
                  <w:pPr>
                    <w:rPr>
                      <w:rFonts w:asciiTheme="minorHAnsi" w:hAnsiTheme="minorHAnsi" w:cstheme="minorHAnsi"/>
                      <w:bCs/>
                      <w:sz w:val="20"/>
                      <w:szCs w:val="20"/>
                      <w:lang w:eastAsia="fr-CA"/>
                    </w:rPr>
                  </w:pPr>
                </w:p>
              </w:tc>
              <w:tc>
                <w:tcPr>
                  <w:tcW w:w="1795" w:type="dxa"/>
                </w:tcPr>
                <w:p w14:paraId="48D5D546" w14:textId="77777777" w:rsidR="00181479" w:rsidRPr="00CB5E90" w:rsidRDefault="00181479" w:rsidP="00181479">
                  <w:pPr>
                    <w:rPr>
                      <w:rFonts w:asciiTheme="minorHAnsi" w:hAnsiTheme="minorHAnsi" w:cstheme="minorHAnsi"/>
                      <w:bCs/>
                      <w:sz w:val="20"/>
                      <w:szCs w:val="20"/>
                      <w:lang w:eastAsia="fr-CA"/>
                    </w:rPr>
                  </w:pPr>
                </w:p>
              </w:tc>
              <w:tc>
                <w:tcPr>
                  <w:tcW w:w="1527" w:type="dxa"/>
                </w:tcPr>
                <w:p w14:paraId="4E63C621" w14:textId="77777777" w:rsidR="00181479" w:rsidRPr="00CB5E90" w:rsidRDefault="00181479" w:rsidP="00181479">
                  <w:pPr>
                    <w:rPr>
                      <w:rFonts w:asciiTheme="minorHAnsi" w:hAnsiTheme="minorHAnsi" w:cstheme="minorHAnsi"/>
                      <w:bCs/>
                      <w:sz w:val="20"/>
                      <w:szCs w:val="20"/>
                      <w:lang w:eastAsia="fr-CA"/>
                    </w:rPr>
                  </w:pPr>
                </w:p>
              </w:tc>
              <w:tc>
                <w:tcPr>
                  <w:tcW w:w="4381" w:type="dxa"/>
                </w:tcPr>
                <w:p w14:paraId="64B4C8D0" w14:textId="77777777" w:rsidR="00181479" w:rsidRPr="00CB5E90" w:rsidRDefault="00181479" w:rsidP="00181479">
                  <w:pPr>
                    <w:ind w:right="166"/>
                    <w:rPr>
                      <w:rFonts w:asciiTheme="minorHAnsi" w:hAnsiTheme="minorHAnsi" w:cstheme="minorHAnsi"/>
                      <w:bCs/>
                      <w:sz w:val="20"/>
                      <w:szCs w:val="20"/>
                      <w:lang w:eastAsia="fr-CA"/>
                    </w:rPr>
                  </w:pPr>
                </w:p>
              </w:tc>
            </w:tr>
            <w:tr w:rsidR="00181479" w:rsidRPr="003C3AC7" w14:paraId="645AF06B" w14:textId="77777777" w:rsidTr="002577A5">
              <w:tc>
                <w:tcPr>
                  <w:tcW w:w="456" w:type="dxa"/>
                </w:tcPr>
                <w:p w14:paraId="451AB276" w14:textId="77777777" w:rsidR="00181479" w:rsidRPr="00CB5E90" w:rsidRDefault="00181479" w:rsidP="00181479">
                  <w:pPr>
                    <w:rPr>
                      <w:rFonts w:asciiTheme="minorHAnsi" w:hAnsiTheme="minorHAnsi" w:cstheme="minorHAnsi"/>
                      <w:b/>
                      <w:sz w:val="20"/>
                      <w:szCs w:val="20"/>
                    </w:rPr>
                  </w:pPr>
                  <w:r>
                    <w:rPr>
                      <w:rFonts w:asciiTheme="minorHAnsi" w:hAnsiTheme="minorHAnsi"/>
                      <w:b/>
                      <w:sz w:val="20"/>
                    </w:rPr>
                    <w:t>15</w:t>
                  </w:r>
                </w:p>
              </w:tc>
              <w:tc>
                <w:tcPr>
                  <w:tcW w:w="2868" w:type="dxa"/>
                </w:tcPr>
                <w:p w14:paraId="2C3D254C" w14:textId="77777777" w:rsidR="00181479" w:rsidRPr="00CB5E90" w:rsidRDefault="00181479" w:rsidP="00181479">
                  <w:pPr>
                    <w:rPr>
                      <w:rFonts w:asciiTheme="minorHAnsi" w:hAnsiTheme="minorHAnsi" w:cstheme="minorHAnsi"/>
                      <w:bCs/>
                      <w:sz w:val="20"/>
                      <w:szCs w:val="20"/>
                      <w:lang w:eastAsia="fr-CA"/>
                    </w:rPr>
                  </w:pPr>
                </w:p>
              </w:tc>
              <w:tc>
                <w:tcPr>
                  <w:tcW w:w="1795" w:type="dxa"/>
                </w:tcPr>
                <w:p w14:paraId="40CC9293" w14:textId="77777777" w:rsidR="00181479" w:rsidRPr="00CB5E90" w:rsidRDefault="00181479" w:rsidP="00181479">
                  <w:pPr>
                    <w:rPr>
                      <w:rFonts w:asciiTheme="minorHAnsi" w:hAnsiTheme="minorHAnsi" w:cstheme="minorHAnsi"/>
                      <w:bCs/>
                      <w:sz w:val="20"/>
                      <w:szCs w:val="20"/>
                      <w:lang w:eastAsia="fr-CA"/>
                    </w:rPr>
                  </w:pPr>
                </w:p>
              </w:tc>
              <w:tc>
                <w:tcPr>
                  <w:tcW w:w="1527" w:type="dxa"/>
                </w:tcPr>
                <w:p w14:paraId="031FF390" w14:textId="77777777" w:rsidR="00181479" w:rsidRPr="00CB5E90" w:rsidRDefault="00181479" w:rsidP="00181479">
                  <w:pPr>
                    <w:rPr>
                      <w:rFonts w:asciiTheme="minorHAnsi" w:hAnsiTheme="minorHAnsi" w:cstheme="minorHAnsi"/>
                      <w:bCs/>
                      <w:sz w:val="20"/>
                      <w:szCs w:val="20"/>
                      <w:lang w:eastAsia="fr-CA"/>
                    </w:rPr>
                  </w:pPr>
                </w:p>
              </w:tc>
              <w:tc>
                <w:tcPr>
                  <w:tcW w:w="4381" w:type="dxa"/>
                </w:tcPr>
                <w:p w14:paraId="7BCF8CD6" w14:textId="77777777" w:rsidR="00181479" w:rsidRPr="00CB5E90" w:rsidRDefault="00181479" w:rsidP="00181479">
                  <w:pPr>
                    <w:ind w:right="166"/>
                    <w:rPr>
                      <w:rFonts w:asciiTheme="minorHAnsi" w:hAnsiTheme="minorHAnsi" w:cstheme="minorHAnsi"/>
                      <w:bCs/>
                      <w:sz w:val="20"/>
                      <w:szCs w:val="20"/>
                      <w:lang w:eastAsia="fr-CA"/>
                    </w:rPr>
                  </w:pPr>
                </w:p>
              </w:tc>
            </w:tr>
          </w:tbl>
          <w:p w14:paraId="3269A853" w14:textId="77777777" w:rsidR="00181479" w:rsidRPr="003C3AC7" w:rsidRDefault="00181479" w:rsidP="00181479">
            <w:pPr>
              <w:spacing w:after="0" w:line="240" w:lineRule="auto"/>
              <w:rPr>
                <w:rFonts w:asciiTheme="minorHAnsi" w:hAnsiTheme="minorHAnsi" w:cstheme="minorHAnsi"/>
                <w:bCs/>
                <w:sz w:val="20"/>
                <w:szCs w:val="20"/>
                <w:lang w:eastAsia="fr-CA"/>
              </w:rPr>
            </w:pPr>
          </w:p>
        </w:tc>
      </w:tr>
      <w:tr w:rsidR="00181479" w:rsidRPr="00A5658F" w14:paraId="1FD47A7A" w14:textId="77777777" w:rsidTr="005176E7">
        <w:trPr>
          <w:cantSplit/>
        </w:trPr>
        <w:tc>
          <w:tcPr>
            <w:tcW w:w="5000" w:type="pct"/>
            <w:gridSpan w:val="15"/>
            <w:tcBorders>
              <w:top w:val="single" w:sz="4" w:space="0" w:color="auto"/>
              <w:left w:val="single" w:sz="4" w:space="0" w:color="auto"/>
              <w:bottom w:val="single" w:sz="4" w:space="0" w:color="auto"/>
            </w:tcBorders>
            <w:shd w:val="clear" w:color="auto" w:fill="F2F2F2" w:themeFill="background1" w:themeFillShade="F2"/>
          </w:tcPr>
          <w:p w14:paraId="6D1A2A45" w14:textId="360FEAA3" w:rsidR="00181479" w:rsidRPr="00F403D4" w:rsidRDefault="00181479" w:rsidP="00181479">
            <w:pPr>
              <w:spacing w:after="0" w:line="240" w:lineRule="auto"/>
              <w:rPr>
                <w:rFonts w:asciiTheme="minorHAnsi" w:hAnsiTheme="minorHAnsi" w:cstheme="minorHAnsi"/>
                <w:b/>
                <w:bCs/>
              </w:rPr>
            </w:pPr>
            <w:r>
              <w:rPr>
                <w:rFonts w:asciiTheme="minorHAnsi" w:hAnsiTheme="minorHAnsi"/>
                <w:b/>
                <w:sz w:val="20"/>
              </w:rPr>
              <w:lastRenderedPageBreak/>
              <w:t xml:space="preserve">SECTION 7 — ÉVALUATEURS SUGGÉRÉS </w:t>
            </w:r>
          </w:p>
        </w:tc>
      </w:tr>
      <w:tr w:rsidR="00181479" w:rsidRPr="00A5658F" w14:paraId="2C17D73C" w14:textId="77777777" w:rsidTr="005176E7">
        <w:trPr>
          <w:cantSplit/>
        </w:trPr>
        <w:tc>
          <w:tcPr>
            <w:tcW w:w="5000" w:type="pct"/>
            <w:gridSpan w:val="15"/>
            <w:tcBorders>
              <w:top w:val="single" w:sz="4" w:space="0" w:color="auto"/>
              <w:left w:val="single" w:sz="4" w:space="0" w:color="auto"/>
              <w:bottom w:val="single" w:sz="4" w:space="0" w:color="auto"/>
            </w:tcBorders>
            <w:shd w:val="clear" w:color="auto" w:fill="FFFFFF" w:themeFill="background1"/>
          </w:tcPr>
          <w:p w14:paraId="6F97C2C4" w14:textId="518C3991" w:rsidR="00181479" w:rsidRDefault="00181479" w:rsidP="00181479">
            <w:pPr>
              <w:spacing w:after="0" w:line="240" w:lineRule="auto"/>
              <w:rPr>
                <w:rFonts w:asciiTheme="minorHAnsi" w:hAnsiTheme="minorHAnsi" w:cstheme="minorHAnsi"/>
              </w:rPr>
            </w:pPr>
            <w:r>
              <w:rPr>
                <w:rFonts w:asciiTheme="minorHAnsi" w:hAnsiTheme="minorHAnsi"/>
              </w:rPr>
              <w:t>Veuillez indiquer au moins quatre évaluateurs canadiens possédant l’expertise nécessaire pour cette proposition. Pensez à inclure une femme dans vos suggestions en tant qu’évaluatrice.</w:t>
            </w:r>
          </w:p>
        </w:tc>
      </w:tr>
      <w:tr w:rsidR="00181479" w:rsidRPr="00A5658F" w14:paraId="677B0221" w14:textId="56FB26AC" w:rsidTr="005176E7">
        <w:trPr>
          <w:cantSplit/>
        </w:trPr>
        <w:tc>
          <w:tcPr>
            <w:tcW w:w="136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879C11" w14:textId="3F19DF52" w:rsidR="00181479" w:rsidRPr="0048047D" w:rsidRDefault="00181479" w:rsidP="00181479">
            <w:pPr>
              <w:spacing w:after="0" w:line="240" w:lineRule="auto"/>
              <w:rPr>
                <w:rFonts w:asciiTheme="minorHAnsi" w:hAnsiTheme="minorHAnsi" w:cstheme="minorHAnsi"/>
              </w:rPr>
            </w:pPr>
            <w:r>
              <w:rPr>
                <w:rFonts w:asciiTheme="minorHAnsi" w:hAnsiTheme="minorHAnsi"/>
              </w:rPr>
              <w:t>Nom complet</w:t>
            </w:r>
          </w:p>
        </w:tc>
        <w:tc>
          <w:tcPr>
            <w:tcW w:w="1677" w:type="pct"/>
            <w:gridSpan w:val="7"/>
          </w:tcPr>
          <w:p w14:paraId="7C078613" w14:textId="5E993576" w:rsidR="00181479" w:rsidRPr="000916F5" w:rsidRDefault="00181479" w:rsidP="00181479">
            <w:pPr>
              <w:spacing w:after="0" w:line="240" w:lineRule="auto"/>
            </w:pPr>
            <w:r>
              <w:rPr>
                <w:rFonts w:asciiTheme="minorHAnsi" w:hAnsiTheme="minorHAnsi"/>
              </w:rPr>
              <w:t>Organisation</w:t>
            </w:r>
          </w:p>
        </w:tc>
        <w:tc>
          <w:tcPr>
            <w:tcW w:w="1955" w:type="pct"/>
            <w:gridSpan w:val="6"/>
          </w:tcPr>
          <w:p w14:paraId="47AF6ED4" w14:textId="36A4E68E" w:rsidR="00181479" w:rsidRPr="000916F5" w:rsidRDefault="00181479" w:rsidP="00181479">
            <w:pPr>
              <w:spacing w:after="0" w:line="240" w:lineRule="auto"/>
            </w:pPr>
            <w:r>
              <w:rPr>
                <w:rFonts w:asciiTheme="minorHAnsi" w:hAnsiTheme="minorHAnsi"/>
              </w:rPr>
              <w:t>Téléphone</w:t>
            </w:r>
          </w:p>
        </w:tc>
      </w:tr>
      <w:tr w:rsidR="00181479" w:rsidRPr="003D603F" w14:paraId="0321721A" w14:textId="4511CCE4" w:rsidTr="005176E7">
        <w:tc>
          <w:tcPr>
            <w:tcW w:w="1368" w:type="pct"/>
            <w:gridSpan w:val="2"/>
            <w:tcBorders>
              <w:top w:val="single" w:sz="4" w:space="0" w:color="auto"/>
              <w:left w:val="single" w:sz="4" w:space="0" w:color="auto"/>
              <w:bottom w:val="single" w:sz="4" w:space="0" w:color="auto"/>
              <w:right w:val="single" w:sz="4" w:space="0" w:color="auto"/>
            </w:tcBorders>
          </w:tcPr>
          <w:p w14:paraId="3E23EBFF" w14:textId="0DA466CC" w:rsidR="00181479" w:rsidRPr="003D603F" w:rsidRDefault="00181479" w:rsidP="00181479">
            <w:pPr>
              <w:spacing w:before="120" w:after="120" w:line="240" w:lineRule="auto"/>
              <w:rPr>
                <w:rFonts w:asciiTheme="minorHAnsi" w:hAnsiTheme="minorHAnsi" w:cstheme="minorHAnsi"/>
                <w:b/>
                <w:bCs/>
                <w:sz w:val="20"/>
                <w:szCs w:val="20"/>
              </w:rPr>
            </w:pPr>
          </w:p>
        </w:tc>
        <w:tc>
          <w:tcPr>
            <w:tcW w:w="1677" w:type="pct"/>
            <w:gridSpan w:val="7"/>
          </w:tcPr>
          <w:p w14:paraId="56EE3259" w14:textId="4EEBB7BD" w:rsidR="00181479" w:rsidRPr="003D603F" w:rsidRDefault="00181479" w:rsidP="00181479">
            <w:pPr>
              <w:spacing w:after="0" w:line="240" w:lineRule="auto"/>
            </w:pPr>
          </w:p>
        </w:tc>
        <w:tc>
          <w:tcPr>
            <w:tcW w:w="1955" w:type="pct"/>
            <w:gridSpan w:val="6"/>
          </w:tcPr>
          <w:p w14:paraId="0B0E7347" w14:textId="17F44B10" w:rsidR="00181479" w:rsidRPr="003D603F" w:rsidRDefault="00181479" w:rsidP="00181479">
            <w:pPr>
              <w:spacing w:after="0" w:line="240" w:lineRule="auto"/>
            </w:pPr>
          </w:p>
        </w:tc>
      </w:tr>
      <w:tr w:rsidR="00181479" w:rsidRPr="003D603F" w14:paraId="7A4F094D" w14:textId="77777777" w:rsidTr="005176E7">
        <w:tc>
          <w:tcPr>
            <w:tcW w:w="1368" w:type="pct"/>
            <w:gridSpan w:val="2"/>
            <w:tcBorders>
              <w:top w:val="single" w:sz="4" w:space="0" w:color="auto"/>
              <w:left w:val="single" w:sz="4" w:space="0" w:color="auto"/>
              <w:bottom w:val="single" w:sz="4" w:space="0" w:color="auto"/>
              <w:right w:val="single" w:sz="4" w:space="0" w:color="auto"/>
            </w:tcBorders>
          </w:tcPr>
          <w:p w14:paraId="68014409" w14:textId="77777777" w:rsidR="00181479" w:rsidRPr="003D603F" w:rsidRDefault="00181479" w:rsidP="00181479">
            <w:pPr>
              <w:spacing w:before="120" w:after="120" w:line="240" w:lineRule="auto"/>
              <w:rPr>
                <w:rFonts w:asciiTheme="minorHAnsi" w:hAnsiTheme="minorHAnsi" w:cstheme="minorHAnsi"/>
                <w:b/>
                <w:bCs/>
                <w:sz w:val="20"/>
                <w:szCs w:val="20"/>
              </w:rPr>
            </w:pPr>
          </w:p>
        </w:tc>
        <w:tc>
          <w:tcPr>
            <w:tcW w:w="1677" w:type="pct"/>
            <w:gridSpan w:val="7"/>
          </w:tcPr>
          <w:p w14:paraId="139BF0C7" w14:textId="77777777" w:rsidR="00181479" w:rsidRPr="003D603F" w:rsidRDefault="00181479" w:rsidP="00181479">
            <w:pPr>
              <w:spacing w:after="0" w:line="240" w:lineRule="auto"/>
            </w:pPr>
          </w:p>
        </w:tc>
        <w:tc>
          <w:tcPr>
            <w:tcW w:w="1955" w:type="pct"/>
            <w:gridSpan w:val="6"/>
          </w:tcPr>
          <w:p w14:paraId="6070BE29" w14:textId="77777777" w:rsidR="00181479" w:rsidRPr="003D603F" w:rsidRDefault="00181479" w:rsidP="00181479">
            <w:pPr>
              <w:spacing w:after="0" w:line="240" w:lineRule="auto"/>
            </w:pPr>
          </w:p>
        </w:tc>
      </w:tr>
      <w:tr w:rsidR="00181479" w:rsidRPr="003D603F" w14:paraId="43CFFB5C" w14:textId="77777777" w:rsidTr="005176E7">
        <w:tc>
          <w:tcPr>
            <w:tcW w:w="1368" w:type="pct"/>
            <w:gridSpan w:val="2"/>
            <w:tcBorders>
              <w:top w:val="single" w:sz="4" w:space="0" w:color="auto"/>
              <w:left w:val="single" w:sz="4" w:space="0" w:color="auto"/>
              <w:bottom w:val="single" w:sz="4" w:space="0" w:color="auto"/>
              <w:right w:val="single" w:sz="4" w:space="0" w:color="auto"/>
            </w:tcBorders>
          </w:tcPr>
          <w:p w14:paraId="51A288F4" w14:textId="77777777" w:rsidR="00181479" w:rsidRPr="003D603F" w:rsidRDefault="00181479" w:rsidP="00181479">
            <w:pPr>
              <w:spacing w:before="120" w:after="120" w:line="240" w:lineRule="auto"/>
              <w:rPr>
                <w:rFonts w:asciiTheme="minorHAnsi" w:hAnsiTheme="minorHAnsi" w:cstheme="minorHAnsi"/>
                <w:b/>
                <w:bCs/>
                <w:sz w:val="20"/>
                <w:szCs w:val="20"/>
              </w:rPr>
            </w:pPr>
          </w:p>
        </w:tc>
        <w:tc>
          <w:tcPr>
            <w:tcW w:w="1677" w:type="pct"/>
            <w:gridSpan w:val="7"/>
          </w:tcPr>
          <w:p w14:paraId="636CD6AC" w14:textId="77777777" w:rsidR="00181479" w:rsidRPr="003D603F" w:rsidRDefault="00181479" w:rsidP="00181479">
            <w:pPr>
              <w:spacing w:after="0" w:line="240" w:lineRule="auto"/>
            </w:pPr>
          </w:p>
        </w:tc>
        <w:tc>
          <w:tcPr>
            <w:tcW w:w="1955" w:type="pct"/>
            <w:gridSpan w:val="6"/>
          </w:tcPr>
          <w:p w14:paraId="6174831D" w14:textId="77777777" w:rsidR="00181479" w:rsidRPr="003D603F" w:rsidRDefault="00181479" w:rsidP="00181479">
            <w:pPr>
              <w:spacing w:after="0" w:line="240" w:lineRule="auto"/>
            </w:pPr>
          </w:p>
        </w:tc>
      </w:tr>
      <w:tr w:rsidR="00181479" w:rsidRPr="003D603F" w14:paraId="7F79681A" w14:textId="77777777" w:rsidTr="005176E7">
        <w:tc>
          <w:tcPr>
            <w:tcW w:w="1368" w:type="pct"/>
            <w:gridSpan w:val="2"/>
            <w:tcBorders>
              <w:top w:val="single" w:sz="4" w:space="0" w:color="auto"/>
              <w:left w:val="single" w:sz="4" w:space="0" w:color="auto"/>
              <w:bottom w:val="single" w:sz="4" w:space="0" w:color="auto"/>
              <w:right w:val="single" w:sz="4" w:space="0" w:color="auto"/>
            </w:tcBorders>
          </w:tcPr>
          <w:p w14:paraId="2D2B1055" w14:textId="77777777" w:rsidR="00181479" w:rsidRPr="003D603F" w:rsidRDefault="00181479" w:rsidP="00181479">
            <w:pPr>
              <w:spacing w:before="120" w:after="120" w:line="240" w:lineRule="auto"/>
              <w:rPr>
                <w:rFonts w:asciiTheme="minorHAnsi" w:hAnsiTheme="minorHAnsi" w:cstheme="minorHAnsi"/>
                <w:b/>
                <w:bCs/>
                <w:sz w:val="20"/>
                <w:szCs w:val="20"/>
              </w:rPr>
            </w:pPr>
          </w:p>
        </w:tc>
        <w:tc>
          <w:tcPr>
            <w:tcW w:w="1677" w:type="pct"/>
            <w:gridSpan w:val="7"/>
          </w:tcPr>
          <w:p w14:paraId="681E473F" w14:textId="77777777" w:rsidR="00181479" w:rsidRPr="003D603F" w:rsidRDefault="00181479" w:rsidP="00181479">
            <w:pPr>
              <w:spacing w:after="0" w:line="240" w:lineRule="auto"/>
            </w:pPr>
          </w:p>
        </w:tc>
        <w:tc>
          <w:tcPr>
            <w:tcW w:w="1955" w:type="pct"/>
            <w:gridSpan w:val="6"/>
          </w:tcPr>
          <w:p w14:paraId="6CA028D4" w14:textId="77777777" w:rsidR="00181479" w:rsidRPr="003D603F" w:rsidRDefault="00181479" w:rsidP="00181479">
            <w:pPr>
              <w:spacing w:after="0" w:line="240" w:lineRule="auto"/>
            </w:pPr>
          </w:p>
        </w:tc>
      </w:tr>
      <w:tr w:rsidR="00181479" w:rsidRPr="003D603F" w14:paraId="69188281" w14:textId="77777777" w:rsidTr="005176E7">
        <w:tc>
          <w:tcPr>
            <w:tcW w:w="5000" w:type="pct"/>
            <w:gridSpan w:val="15"/>
            <w:tcBorders>
              <w:top w:val="single" w:sz="4" w:space="0" w:color="auto"/>
              <w:left w:val="single" w:sz="4" w:space="0" w:color="auto"/>
              <w:bottom w:val="single" w:sz="4" w:space="0" w:color="auto"/>
            </w:tcBorders>
            <w:shd w:val="clear" w:color="auto" w:fill="F2F2F2" w:themeFill="background1" w:themeFillShade="F2"/>
          </w:tcPr>
          <w:p w14:paraId="364DFE10" w14:textId="74F1F7FA" w:rsidR="00181479" w:rsidRPr="00DE4E60" w:rsidRDefault="00181479" w:rsidP="00181479">
            <w:pPr>
              <w:spacing w:after="0" w:line="240" w:lineRule="auto"/>
              <w:rPr>
                <w:rFonts w:asciiTheme="minorHAnsi" w:hAnsiTheme="minorHAnsi" w:cstheme="minorHAnsi"/>
                <w:b/>
                <w:bCs/>
                <w:sz w:val="20"/>
                <w:szCs w:val="20"/>
              </w:rPr>
            </w:pPr>
            <w:r>
              <w:rPr>
                <w:rFonts w:asciiTheme="minorHAnsi" w:hAnsiTheme="minorHAnsi"/>
                <w:b/>
                <w:sz w:val="20"/>
              </w:rPr>
              <w:t>SECTION 8 — PLAN DE GESTION DES DONNÉES</w:t>
            </w:r>
          </w:p>
        </w:tc>
      </w:tr>
      <w:tr w:rsidR="00181479" w:rsidRPr="003D603F" w14:paraId="79A38F74" w14:textId="77777777" w:rsidTr="005176E7">
        <w:tc>
          <w:tcPr>
            <w:tcW w:w="5000" w:type="pct"/>
            <w:gridSpan w:val="15"/>
            <w:tcBorders>
              <w:top w:val="single" w:sz="4" w:space="0" w:color="auto"/>
              <w:left w:val="single" w:sz="4" w:space="0" w:color="auto"/>
              <w:bottom w:val="single" w:sz="4" w:space="0" w:color="auto"/>
            </w:tcBorders>
          </w:tcPr>
          <w:p w14:paraId="582FDC7A" w14:textId="77777777" w:rsidR="00181479" w:rsidRPr="00FB0811" w:rsidRDefault="00181479" w:rsidP="00181479">
            <w:pPr>
              <w:spacing w:after="0" w:line="240" w:lineRule="auto"/>
              <w:jc w:val="both"/>
              <w:rPr>
                <w:rFonts w:asciiTheme="minorHAnsi" w:hAnsiTheme="minorHAnsi" w:cstheme="minorHAnsi"/>
                <w:sz w:val="20"/>
                <w:szCs w:val="20"/>
              </w:rPr>
            </w:pPr>
            <w:r>
              <w:rPr>
                <w:rFonts w:asciiTheme="minorHAnsi" w:hAnsiTheme="minorHAnsi"/>
                <w:sz w:val="20"/>
              </w:rPr>
              <w:t>Veuillez fournir un plan de gestion des données portant sur les points suivants :</w:t>
            </w:r>
          </w:p>
          <w:p w14:paraId="3F2A26D0" w14:textId="77777777" w:rsidR="00181479" w:rsidRPr="00FB0811" w:rsidRDefault="00181479" w:rsidP="00181479">
            <w:pPr>
              <w:pStyle w:val="ListParagraph"/>
              <w:numPr>
                <w:ilvl w:val="1"/>
                <w:numId w:val="29"/>
              </w:numPr>
              <w:spacing w:after="0" w:line="240" w:lineRule="auto"/>
              <w:contextualSpacing w:val="0"/>
              <w:jc w:val="both"/>
              <w:rPr>
                <w:rFonts w:asciiTheme="minorHAnsi" w:hAnsiTheme="minorHAnsi" w:cstheme="minorHAnsi"/>
                <w:sz w:val="20"/>
                <w:szCs w:val="20"/>
              </w:rPr>
            </w:pPr>
            <w:r>
              <w:rPr>
                <w:rFonts w:asciiTheme="minorHAnsi" w:hAnsiTheme="minorHAnsi"/>
                <w:sz w:val="20"/>
              </w:rPr>
              <w:t>types de produits de données;</w:t>
            </w:r>
          </w:p>
          <w:p w14:paraId="4F1FC204" w14:textId="77777777" w:rsidR="00181479" w:rsidRPr="00FB0811" w:rsidRDefault="00181479" w:rsidP="00181479">
            <w:pPr>
              <w:pStyle w:val="ListParagraph"/>
              <w:numPr>
                <w:ilvl w:val="1"/>
                <w:numId w:val="29"/>
              </w:numPr>
              <w:spacing w:after="0" w:line="240" w:lineRule="auto"/>
              <w:contextualSpacing w:val="0"/>
              <w:jc w:val="both"/>
              <w:rPr>
                <w:rFonts w:asciiTheme="minorHAnsi" w:hAnsiTheme="minorHAnsi" w:cstheme="minorHAnsi"/>
                <w:sz w:val="20"/>
                <w:szCs w:val="20"/>
              </w:rPr>
            </w:pPr>
            <w:r>
              <w:rPr>
                <w:rFonts w:asciiTheme="minorHAnsi" w:hAnsiTheme="minorHAnsi"/>
                <w:sz w:val="20"/>
              </w:rPr>
              <w:t>approche de conservation des données à court terme;</w:t>
            </w:r>
          </w:p>
          <w:p w14:paraId="10630619" w14:textId="77777777" w:rsidR="00181479" w:rsidRPr="00FB0811" w:rsidRDefault="00181479" w:rsidP="00181479">
            <w:pPr>
              <w:pStyle w:val="ListParagraph"/>
              <w:numPr>
                <w:ilvl w:val="1"/>
                <w:numId w:val="29"/>
              </w:numPr>
              <w:spacing w:after="0" w:line="240" w:lineRule="auto"/>
              <w:contextualSpacing w:val="0"/>
              <w:jc w:val="both"/>
              <w:rPr>
                <w:rFonts w:asciiTheme="minorHAnsi" w:hAnsiTheme="minorHAnsi" w:cstheme="minorHAnsi"/>
                <w:sz w:val="20"/>
                <w:szCs w:val="20"/>
              </w:rPr>
            </w:pPr>
            <w:r>
              <w:rPr>
                <w:rFonts w:asciiTheme="minorHAnsi" w:hAnsiTheme="minorHAnsi"/>
                <w:sz w:val="20"/>
              </w:rPr>
              <w:t>approche d’archivage et de conservation des données à long terme;</w:t>
            </w:r>
          </w:p>
          <w:p w14:paraId="41ED9D1C" w14:textId="77777777" w:rsidR="00181479" w:rsidRPr="00FB0811" w:rsidRDefault="00181479" w:rsidP="00181479">
            <w:pPr>
              <w:pStyle w:val="ListParagraph"/>
              <w:numPr>
                <w:ilvl w:val="1"/>
                <w:numId w:val="29"/>
              </w:numPr>
              <w:spacing w:after="0" w:line="240" w:lineRule="auto"/>
              <w:contextualSpacing w:val="0"/>
              <w:jc w:val="both"/>
              <w:rPr>
                <w:rFonts w:asciiTheme="minorHAnsi" w:hAnsiTheme="minorHAnsi" w:cstheme="minorHAnsi"/>
                <w:sz w:val="20"/>
                <w:szCs w:val="20"/>
              </w:rPr>
            </w:pPr>
            <w:r>
              <w:rPr>
                <w:rFonts w:asciiTheme="minorHAnsi" w:hAnsiTheme="minorHAnsi"/>
                <w:sz w:val="20"/>
              </w:rPr>
              <w:t>formats des données et des métadonnées;</w:t>
            </w:r>
          </w:p>
          <w:p w14:paraId="53B12592" w14:textId="77777777" w:rsidR="00181479" w:rsidRPr="00FB0811" w:rsidRDefault="00181479" w:rsidP="00181479">
            <w:pPr>
              <w:pStyle w:val="ListParagraph"/>
              <w:numPr>
                <w:ilvl w:val="1"/>
                <w:numId w:val="29"/>
              </w:numPr>
              <w:rPr>
                <w:rFonts w:asciiTheme="minorHAnsi" w:hAnsiTheme="minorHAnsi" w:cstheme="minorHAnsi"/>
                <w:sz w:val="20"/>
                <w:szCs w:val="20"/>
              </w:rPr>
            </w:pPr>
            <w:r>
              <w:rPr>
                <w:rFonts w:asciiTheme="minorHAnsi" w:hAnsiTheme="minorHAnsi"/>
                <w:sz w:val="20"/>
              </w:rPr>
              <w:t>diffusion et réutilisation des données, le cas échéant;</w:t>
            </w:r>
          </w:p>
          <w:p w14:paraId="6C801D48" w14:textId="77777777" w:rsidR="00181479" w:rsidRDefault="00181479" w:rsidP="00181479">
            <w:pPr>
              <w:spacing w:after="0" w:line="240" w:lineRule="auto"/>
              <w:rPr>
                <w:rFonts w:asciiTheme="minorHAnsi" w:hAnsiTheme="minorHAnsi" w:cstheme="minorHAnsi"/>
                <w:sz w:val="20"/>
                <w:szCs w:val="20"/>
              </w:rPr>
            </w:pPr>
            <w:r>
              <w:rPr>
                <w:rFonts w:asciiTheme="minorHAnsi" w:hAnsiTheme="minorHAnsi"/>
                <w:sz w:val="20"/>
              </w:rPr>
              <w:t>rôles et responsabilités en matière de gestion des données au sein de l’équipe.</w:t>
            </w:r>
          </w:p>
          <w:p w14:paraId="0EA377A6" w14:textId="77777777" w:rsidR="00181479" w:rsidRDefault="00181479" w:rsidP="00181479">
            <w:pPr>
              <w:spacing w:after="0" w:line="240" w:lineRule="auto"/>
              <w:rPr>
                <w:rFonts w:asciiTheme="minorHAnsi" w:hAnsiTheme="minorHAnsi" w:cstheme="minorHAnsi"/>
                <w:b/>
                <w:bCs/>
                <w:sz w:val="20"/>
                <w:szCs w:val="20"/>
              </w:rPr>
            </w:pPr>
          </w:p>
          <w:p w14:paraId="507D7FFB" w14:textId="715BE632" w:rsidR="00181479" w:rsidRPr="00DE4E60" w:rsidRDefault="00181479" w:rsidP="00181479">
            <w:pPr>
              <w:spacing w:after="0" w:line="240" w:lineRule="auto"/>
              <w:rPr>
                <w:rFonts w:asciiTheme="minorHAnsi" w:hAnsiTheme="minorHAnsi" w:cstheme="minorHAnsi"/>
                <w:b/>
                <w:bCs/>
                <w:sz w:val="20"/>
                <w:szCs w:val="20"/>
              </w:rPr>
            </w:pPr>
          </w:p>
        </w:tc>
      </w:tr>
      <w:tr w:rsidR="00181479" w:rsidRPr="003D603F" w14:paraId="50D417B6" w14:textId="77777777" w:rsidTr="005176E7">
        <w:tc>
          <w:tcPr>
            <w:tcW w:w="5000" w:type="pct"/>
            <w:gridSpan w:val="15"/>
            <w:tcBorders>
              <w:top w:val="single" w:sz="4" w:space="0" w:color="auto"/>
              <w:left w:val="single" w:sz="4" w:space="0" w:color="auto"/>
              <w:bottom w:val="single" w:sz="4" w:space="0" w:color="auto"/>
            </w:tcBorders>
            <w:shd w:val="clear" w:color="auto" w:fill="F2F2F2" w:themeFill="background1" w:themeFillShade="F2"/>
          </w:tcPr>
          <w:p w14:paraId="165B8A44" w14:textId="6A591A2E" w:rsidR="00181479" w:rsidRPr="00BD3BF6" w:rsidRDefault="00181479" w:rsidP="00181479">
            <w:pPr>
              <w:spacing w:after="0" w:line="240" w:lineRule="auto"/>
              <w:rPr>
                <w:rFonts w:asciiTheme="minorHAnsi" w:hAnsiTheme="minorHAnsi" w:cstheme="minorHAnsi"/>
                <w:b/>
                <w:bCs/>
                <w:sz w:val="20"/>
                <w:szCs w:val="20"/>
              </w:rPr>
            </w:pPr>
            <w:r>
              <w:rPr>
                <w:rFonts w:asciiTheme="minorHAnsi" w:hAnsiTheme="minorHAnsi"/>
                <w:b/>
                <w:sz w:val="20"/>
              </w:rPr>
              <w:lastRenderedPageBreak/>
              <w:t xml:space="preserve">SECTION 9 — DOCUMENTS REQUIS </w:t>
            </w:r>
          </w:p>
        </w:tc>
      </w:tr>
      <w:tr w:rsidR="00181479" w:rsidRPr="003D603F" w14:paraId="46CF8811" w14:textId="77777777" w:rsidTr="005176E7">
        <w:tc>
          <w:tcPr>
            <w:tcW w:w="5000" w:type="pct"/>
            <w:gridSpan w:val="15"/>
            <w:tcBorders>
              <w:top w:val="single" w:sz="4" w:space="0" w:color="auto"/>
              <w:left w:val="single" w:sz="4" w:space="0" w:color="auto"/>
              <w:bottom w:val="single" w:sz="4" w:space="0" w:color="auto"/>
            </w:tcBorders>
          </w:tcPr>
          <w:p w14:paraId="427F29F7" w14:textId="158FE897" w:rsidR="00181479" w:rsidRPr="00A5658F" w:rsidRDefault="005176E7" w:rsidP="00181479">
            <w:pPr>
              <w:keepNext/>
              <w:spacing w:after="0"/>
              <w:jc w:val="both"/>
              <w:rPr>
                <w:rFonts w:asciiTheme="minorHAnsi" w:hAnsiTheme="minorHAnsi" w:cstheme="minorHAnsi"/>
                <w:sz w:val="20"/>
                <w:szCs w:val="20"/>
              </w:rPr>
            </w:pPr>
            <w:r>
              <w:rPr>
                <w:rFonts w:asciiTheme="minorHAnsi" w:hAnsiTheme="minorHAnsi"/>
                <w:sz w:val="20"/>
              </w:rPr>
              <w:t>Veuillez-vous</w:t>
            </w:r>
            <w:r w:rsidR="00181479">
              <w:rPr>
                <w:rFonts w:asciiTheme="minorHAnsi" w:hAnsiTheme="minorHAnsi"/>
                <w:sz w:val="20"/>
              </w:rPr>
              <w:t xml:space="preserve"> assurer que les documents suivants figurent dans votre dossier de demande : </w:t>
            </w:r>
          </w:p>
          <w:p w14:paraId="493E46AA" w14:textId="77777777" w:rsidR="00181479" w:rsidRPr="00A5658F" w:rsidRDefault="00181479" w:rsidP="00181479">
            <w:pPr>
              <w:keepNext/>
              <w:spacing w:after="0"/>
              <w:jc w:val="both"/>
              <w:rPr>
                <w:rFonts w:asciiTheme="minorHAnsi" w:hAnsiTheme="minorHAnsi" w:cstheme="minorHAnsi"/>
                <w:sz w:val="20"/>
                <w:szCs w:val="20"/>
              </w:rPr>
            </w:pPr>
          </w:p>
          <w:p w14:paraId="7529C0C5" w14:textId="77777777" w:rsidR="00181479" w:rsidRPr="00A5658F" w:rsidRDefault="00224078" w:rsidP="00181479">
            <w:pPr>
              <w:pStyle w:val="NoSpacing"/>
              <w:ind w:left="222" w:hanging="222"/>
              <w:rPr>
                <w:rFonts w:asciiTheme="minorHAnsi" w:hAnsiTheme="minorHAnsi" w:cstheme="minorHAnsi"/>
                <w:sz w:val="20"/>
                <w:szCs w:val="20"/>
              </w:rPr>
            </w:pPr>
            <w:sdt>
              <w:sdtPr>
                <w:rPr>
                  <w:rFonts w:asciiTheme="minorHAnsi" w:eastAsia="MS Gothic" w:hAnsiTheme="minorHAnsi" w:cstheme="minorHAnsi"/>
                  <w:sz w:val="20"/>
                  <w:szCs w:val="20"/>
                </w:rPr>
                <w:id w:val="229040930"/>
                <w14:checkbox>
                  <w14:checked w14:val="0"/>
                  <w14:checkedState w14:val="2612" w14:font="MS Gothic"/>
                  <w14:uncheckedState w14:val="2610" w14:font="MS Gothic"/>
                </w14:checkbox>
              </w:sdtPr>
              <w:sdtEndPr/>
              <w:sdtContent>
                <w:r w:rsidR="00181479" w:rsidRPr="00A5658F">
                  <w:rPr>
                    <w:rFonts w:ascii="Segoe UI Symbol" w:eastAsia="MS Gothic" w:hAnsi="Segoe UI Symbol" w:cs="Segoe UI Symbol"/>
                    <w:sz w:val="20"/>
                    <w:szCs w:val="20"/>
                  </w:rPr>
                  <w:t>☐</w:t>
                </w:r>
              </w:sdtContent>
            </w:sdt>
            <w:r w:rsidR="00181479">
              <w:rPr>
                <w:rFonts w:asciiTheme="minorHAnsi" w:hAnsiTheme="minorHAnsi"/>
                <w:sz w:val="20"/>
              </w:rPr>
              <w:t xml:space="preserve"> Un formulaire de demande original rempli et signé par le représentant dûment autorisé accompagné de tous les documents et renseignements indiqués aux présentes. </w:t>
            </w:r>
          </w:p>
          <w:p w14:paraId="5DD53DAD" w14:textId="77777777" w:rsidR="00181479" w:rsidRDefault="00224078" w:rsidP="00181479">
            <w:pPr>
              <w:spacing w:after="0"/>
              <w:ind w:left="222" w:hanging="222"/>
              <w:jc w:val="both"/>
              <w:rPr>
                <w:rFonts w:asciiTheme="minorHAnsi" w:hAnsiTheme="minorHAnsi" w:cstheme="minorHAnsi"/>
                <w:sz w:val="20"/>
                <w:szCs w:val="20"/>
              </w:rPr>
            </w:pPr>
            <w:sdt>
              <w:sdtPr>
                <w:rPr>
                  <w:rFonts w:asciiTheme="minorHAnsi" w:hAnsiTheme="minorHAnsi" w:cstheme="minorHAnsi"/>
                  <w:sz w:val="20"/>
                  <w:szCs w:val="20"/>
                </w:rPr>
                <w:id w:val="-337770346"/>
                <w14:checkbox>
                  <w14:checked w14:val="0"/>
                  <w14:checkedState w14:val="2612" w14:font="MS Gothic"/>
                  <w14:uncheckedState w14:val="2610" w14:font="MS Gothic"/>
                </w14:checkbox>
              </w:sdtPr>
              <w:sdtEndPr/>
              <w:sdtContent>
                <w:r w:rsidR="00181479">
                  <w:rPr>
                    <w:rFonts w:ascii="MS Gothic" w:eastAsia="MS Gothic" w:hAnsi="MS Gothic" w:cstheme="minorHAnsi" w:hint="eastAsia"/>
                    <w:sz w:val="20"/>
                    <w:szCs w:val="20"/>
                  </w:rPr>
                  <w:t>☐</w:t>
                </w:r>
              </w:sdtContent>
            </w:sdt>
            <w:r w:rsidR="00181479">
              <w:rPr>
                <w:rFonts w:asciiTheme="minorHAnsi" w:hAnsiTheme="minorHAnsi"/>
                <w:sz w:val="20"/>
              </w:rPr>
              <w:t xml:space="preserve"> </w:t>
            </w:r>
            <w:r w:rsidR="00181479">
              <w:t xml:space="preserve">Une copie des documents confirmant </w:t>
            </w:r>
            <w:r w:rsidR="00181479">
              <w:rPr>
                <w:rFonts w:asciiTheme="minorHAnsi" w:hAnsiTheme="minorHAnsi"/>
                <w:sz w:val="20"/>
              </w:rPr>
              <w:t>le nom légal du demandeur (doit être confirmé par le Bureau de recherche de l’organisme)</w:t>
            </w:r>
            <w:r w:rsidR="00181479">
              <w:t>.</w:t>
            </w:r>
          </w:p>
          <w:p w14:paraId="58ABF647" w14:textId="77777777" w:rsidR="00181479" w:rsidRPr="001210C6" w:rsidRDefault="00224078" w:rsidP="00181479">
            <w:pPr>
              <w:spacing w:before="120" w:after="120" w:line="240" w:lineRule="auto"/>
              <w:ind w:left="222" w:hanging="222"/>
              <w:rPr>
                <w:rFonts w:asciiTheme="minorHAnsi" w:hAnsiTheme="minorHAnsi" w:cstheme="minorHAnsi"/>
                <w:b/>
                <w:bCs/>
                <w:sz w:val="20"/>
                <w:szCs w:val="20"/>
              </w:rPr>
            </w:pPr>
            <w:sdt>
              <w:sdtPr>
                <w:rPr>
                  <w:rFonts w:asciiTheme="minorHAnsi" w:hAnsiTheme="minorHAnsi" w:cstheme="minorHAnsi"/>
                  <w:sz w:val="20"/>
                  <w:szCs w:val="20"/>
                </w:rPr>
                <w:id w:val="-420497312"/>
                <w14:checkbox>
                  <w14:checked w14:val="0"/>
                  <w14:checkedState w14:val="2612" w14:font="MS Gothic"/>
                  <w14:uncheckedState w14:val="2610" w14:font="MS Gothic"/>
                </w14:checkbox>
              </w:sdtPr>
              <w:sdtEndPr/>
              <w:sdtContent>
                <w:r w:rsidR="00181479">
                  <w:rPr>
                    <w:rFonts w:ascii="MS Gothic" w:eastAsia="MS Gothic" w:hAnsi="MS Gothic" w:cstheme="minorHAnsi" w:hint="eastAsia"/>
                    <w:sz w:val="20"/>
                    <w:szCs w:val="20"/>
                  </w:rPr>
                  <w:t>☐</w:t>
                </w:r>
              </w:sdtContent>
            </w:sdt>
            <w:r w:rsidR="00181479">
              <w:rPr>
                <w:rFonts w:asciiTheme="minorHAnsi" w:hAnsiTheme="minorHAnsi"/>
                <w:sz w:val="20"/>
              </w:rPr>
              <w:t xml:space="preserve"> </w:t>
            </w:r>
            <w:r w:rsidR="00181479">
              <w:t>Pour les organismes sans but lucratif, une copie originale ou certifiée conforme de leur certificat de constitution, de leurs lettres patentes ou d’autres documents constitutifs.</w:t>
            </w:r>
            <w:r w:rsidR="00181479">
              <w:rPr>
                <w:rFonts w:asciiTheme="minorHAnsi" w:hAnsiTheme="minorHAnsi"/>
                <w:sz w:val="20"/>
              </w:rPr>
              <w:t xml:space="preserve"> Les copies non originales ou non certifiées sont acceptées aux fins de la demande, mais le document original sera par la suite requis au moment de la signature de l’accord.</w:t>
            </w:r>
          </w:p>
          <w:p w14:paraId="5813F93A" w14:textId="77777777" w:rsidR="00181479" w:rsidRPr="007544D8" w:rsidRDefault="00224078" w:rsidP="00181479">
            <w:pPr>
              <w:spacing w:before="120" w:after="120" w:line="240" w:lineRule="auto"/>
              <w:ind w:left="222" w:hanging="222"/>
              <w:rPr>
                <w:rFonts w:asciiTheme="minorHAnsi" w:hAnsiTheme="minorHAnsi" w:cstheme="minorHAnsi"/>
                <w:sz w:val="20"/>
                <w:szCs w:val="20"/>
              </w:rPr>
            </w:pPr>
            <w:sdt>
              <w:sdtPr>
                <w:rPr>
                  <w:rFonts w:asciiTheme="minorHAnsi" w:hAnsiTheme="minorHAnsi" w:cstheme="minorHAnsi"/>
                  <w:sz w:val="20"/>
                  <w:szCs w:val="20"/>
                </w:rPr>
                <w:id w:val="-1753962861"/>
                <w14:checkbox>
                  <w14:checked w14:val="0"/>
                  <w14:checkedState w14:val="2612" w14:font="MS Gothic"/>
                  <w14:uncheckedState w14:val="2610" w14:font="MS Gothic"/>
                </w14:checkbox>
              </w:sdtPr>
              <w:sdtEndPr/>
              <w:sdtContent>
                <w:r w:rsidR="00181479">
                  <w:rPr>
                    <w:rFonts w:ascii="MS Gothic" w:eastAsia="MS Gothic" w:hAnsi="MS Gothic" w:cstheme="minorHAnsi" w:hint="eastAsia"/>
                    <w:sz w:val="20"/>
                    <w:szCs w:val="20"/>
                  </w:rPr>
                  <w:t>☐</w:t>
                </w:r>
              </w:sdtContent>
            </w:sdt>
            <w:r w:rsidR="00181479">
              <w:rPr>
                <w:rFonts w:asciiTheme="minorHAnsi" w:hAnsiTheme="minorHAnsi"/>
                <w:sz w:val="20"/>
              </w:rPr>
              <w:t xml:space="preserve"> </w:t>
            </w:r>
            <w:r w:rsidR="00181479">
              <w:t>Des lettres d’autres bailleurs de fonds confirmant leurs contributions, le cas échéant.</w:t>
            </w:r>
          </w:p>
          <w:p w14:paraId="114D1471" w14:textId="77777777" w:rsidR="00181479" w:rsidRPr="007544D8" w:rsidRDefault="00224078" w:rsidP="00181479">
            <w:pPr>
              <w:spacing w:before="120" w:after="120" w:line="240" w:lineRule="auto"/>
              <w:ind w:left="222" w:hanging="222"/>
              <w:rPr>
                <w:rFonts w:asciiTheme="minorHAnsi" w:hAnsiTheme="minorHAnsi" w:cstheme="minorHAnsi"/>
                <w:sz w:val="20"/>
                <w:szCs w:val="20"/>
              </w:rPr>
            </w:pPr>
            <w:sdt>
              <w:sdtPr>
                <w:rPr>
                  <w:rFonts w:asciiTheme="minorHAnsi" w:hAnsiTheme="minorHAnsi" w:cstheme="minorHAnsi"/>
                  <w:sz w:val="20"/>
                  <w:szCs w:val="20"/>
                </w:rPr>
                <w:id w:val="-1399512978"/>
                <w14:checkbox>
                  <w14:checked w14:val="0"/>
                  <w14:checkedState w14:val="2612" w14:font="MS Gothic"/>
                  <w14:uncheckedState w14:val="2610" w14:font="MS Gothic"/>
                </w14:checkbox>
              </w:sdtPr>
              <w:sdtEndPr/>
              <w:sdtContent>
                <w:r w:rsidR="00181479">
                  <w:rPr>
                    <w:rFonts w:ascii="MS Gothic" w:eastAsia="MS Gothic" w:hAnsi="MS Gothic" w:cstheme="minorHAnsi" w:hint="eastAsia"/>
                    <w:sz w:val="20"/>
                    <w:szCs w:val="20"/>
                  </w:rPr>
                  <w:t>☐</w:t>
                </w:r>
              </w:sdtContent>
            </w:sdt>
            <w:r w:rsidR="00181479">
              <w:rPr>
                <w:rFonts w:asciiTheme="minorHAnsi" w:hAnsiTheme="minorHAnsi"/>
                <w:sz w:val="20"/>
              </w:rPr>
              <w:t xml:space="preserve"> </w:t>
            </w:r>
            <w:r w:rsidR="00181479">
              <w:t>Une lettre d’appui des cochercheurs confirmant leur intention de participer à l’étude, y compris des renseignements sur la source de financement potentielle, s’il y a lieu.</w:t>
            </w:r>
          </w:p>
          <w:p w14:paraId="5515FBE1" w14:textId="77777777" w:rsidR="00181479" w:rsidRPr="007544D8" w:rsidRDefault="00224078" w:rsidP="00181479">
            <w:pPr>
              <w:spacing w:before="120" w:after="120" w:line="240" w:lineRule="auto"/>
              <w:ind w:left="222" w:hanging="222"/>
              <w:rPr>
                <w:rFonts w:asciiTheme="minorHAnsi" w:hAnsiTheme="minorHAnsi" w:cstheme="minorHAnsi"/>
                <w:sz w:val="20"/>
                <w:szCs w:val="20"/>
              </w:rPr>
            </w:pPr>
            <w:sdt>
              <w:sdtPr>
                <w:rPr>
                  <w:rFonts w:asciiTheme="minorHAnsi" w:eastAsia="MS Gothic" w:hAnsiTheme="minorHAnsi" w:cstheme="minorHAnsi"/>
                  <w:sz w:val="20"/>
                  <w:szCs w:val="20"/>
                </w:rPr>
                <w:id w:val="1087579732"/>
                <w14:checkbox>
                  <w14:checked w14:val="0"/>
                  <w14:checkedState w14:val="2612" w14:font="MS Gothic"/>
                  <w14:uncheckedState w14:val="2610" w14:font="MS Gothic"/>
                </w14:checkbox>
              </w:sdtPr>
              <w:sdtEndPr/>
              <w:sdtContent>
                <w:r w:rsidR="00181479" w:rsidRPr="00FB0811">
                  <w:rPr>
                    <w:rFonts w:ascii="Segoe UI Symbol" w:eastAsia="MS Gothic" w:hAnsi="Segoe UI Symbol" w:cs="Segoe UI Symbol"/>
                    <w:sz w:val="20"/>
                    <w:szCs w:val="20"/>
                  </w:rPr>
                  <w:t>☐</w:t>
                </w:r>
              </w:sdtContent>
            </w:sdt>
            <w:r w:rsidR="00181479">
              <w:rPr>
                <w:rFonts w:asciiTheme="minorHAnsi" w:hAnsiTheme="minorHAnsi"/>
                <w:sz w:val="20"/>
              </w:rPr>
              <w:t xml:space="preserve"> Une lettre d’intention ou une entente de service de lancement du fournisseur tiers au CP. L’entente doit comprendre l’ordre de grandeur approximatif (OGA) des coûts et une liste d’étapes menant au lancement.</w:t>
            </w:r>
          </w:p>
          <w:p w14:paraId="476CD5DB" w14:textId="77777777" w:rsidR="00181479" w:rsidRPr="007544D8" w:rsidRDefault="00224078" w:rsidP="00181479">
            <w:pPr>
              <w:spacing w:before="120" w:after="120" w:line="240" w:lineRule="auto"/>
              <w:ind w:left="222" w:hanging="222"/>
              <w:rPr>
                <w:rFonts w:asciiTheme="minorHAnsi" w:hAnsiTheme="minorHAnsi" w:cstheme="minorHAnsi"/>
                <w:sz w:val="20"/>
                <w:szCs w:val="20"/>
              </w:rPr>
            </w:pPr>
            <w:sdt>
              <w:sdtPr>
                <w:rPr>
                  <w:rFonts w:asciiTheme="minorHAnsi" w:eastAsia="MS Gothic" w:hAnsiTheme="minorHAnsi" w:cstheme="minorHAnsi"/>
                  <w:sz w:val="20"/>
                  <w:szCs w:val="20"/>
                </w:rPr>
                <w:id w:val="-1167242534"/>
                <w14:checkbox>
                  <w14:checked w14:val="0"/>
                  <w14:checkedState w14:val="2612" w14:font="MS Gothic"/>
                  <w14:uncheckedState w14:val="2610" w14:font="MS Gothic"/>
                </w14:checkbox>
              </w:sdtPr>
              <w:sdtEndPr/>
              <w:sdtContent>
                <w:r w:rsidR="00181479" w:rsidRPr="00F96F53">
                  <w:rPr>
                    <w:rFonts w:ascii="Segoe UI Symbol" w:eastAsia="MS Gothic" w:hAnsi="Segoe UI Symbol" w:cs="Segoe UI Symbol"/>
                    <w:sz w:val="20"/>
                    <w:szCs w:val="20"/>
                  </w:rPr>
                  <w:t>☐</w:t>
                </w:r>
              </w:sdtContent>
            </w:sdt>
            <w:r w:rsidR="00181479">
              <w:rPr>
                <w:rFonts w:asciiTheme="minorHAnsi" w:hAnsiTheme="minorHAnsi"/>
                <w:sz w:val="20"/>
              </w:rPr>
              <w:t xml:space="preserve"> Des lettres des fournisseurs de toutes les autres données qui ne sont pas librement accessibles confirmant la disponibilité des données, le cas échéant.</w:t>
            </w:r>
          </w:p>
          <w:p w14:paraId="35551AB6" w14:textId="77777777" w:rsidR="00181479" w:rsidRPr="007544D8" w:rsidRDefault="00224078" w:rsidP="00181479">
            <w:pPr>
              <w:spacing w:before="120" w:after="120" w:line="240" w:lineRule="auto"/>
              <w:ind w:left="222" w:hanging="222"/>
              <w:rPr>
                <w:rFonts w:asciiTheme="minorHAnsi" w:hAnsiTheme="minorHAnsi" w:cstheme="minorHAnsi"/>
                <w:sz w:val="20"/>
                <w:szCs w:val="20"/>
              </w:rPr>
            </w:pPr>
            <w:sdt>
              <w:sdtPr>
                <w:rPr>
                  <w:rFonts w:asciiTheme="minorHAnsi" w:eastAsia="MS Gothic" w:hAnsiTheme="minorHAnsi" w:cstheme="minorHAnsi"/>
                  <w:sz w:val="20"/>
                  <w:szCs w:val="20"/>
                </w:rPr>
                <w:id w:val="-15700375"/>
                <w14:checkbox>
                  <w14:checked w14:val="0"/>
                  <w14:checkedState w14:val="2612" w14:font="MS Gothic"/>
                  <w14:uncheckedState w14:val="2610" w14:font="MS Gothic"/>
                </w14:checkbox>
              </w:sdtPr>
              <w:sdtEndPr/>
              <w:sdtContent>
                <w:r w:rsidR="00181479" w:rsidRPr="00F96F53">
                  <w:rPr>
                    <w:rFonts w:ascii="Segoe UI Symbol" w:eastAsia="MS Gothic" w:hAnsi="Segoe UI Symbol" w:cs="Segoe UI Symbol"/>
                    <w:sz w:val="20"/>
                    <w:szCs w:val="20"/>
                  </w:rPr>
                  <w:t>☐</w:t>
                </w:r>
              </w:sdtContent>
            </w:sdt>
            <w:r w:rsidR="00181479">
              <w:rPr>
                <w:rFonts w:asciiTheme="minorHAnsi" w:hAnsiTheme="minorHAnsi"/>
                <w:sz w:val="20"/>
              </w:rPr>
              <w:t xml:space="preserve"> Le demandeur doit s’assurer que les exigences institutionnelles en matière de certification éthique ont été respectées et une lettre signée par le président du comité local d’éthique de la recherche (CER) ou du comité de protection des animaux (CPA) concernant l’approbation du protocole expérimental sera exigée pour le financement.</w:t>
            </w:r>
          </w:p>
          <w:p w14:paraId="1CEE7E07" w14:textId="77777777" w:rsidR="00181479" w:rsidRPr="007544D8" w:rsidRDefault="00224078" w:rsidP="00181479">
            <w:pPr>
              <w:spacing w:before="120" w:after="120" w:line="240" w:lineRule="auto"/>
              <w:ind w:left="222" w:hanging="222"/>
              <w:rPr>
                <w:rFonts w:asciiTheme="minorHAnsi" w:hAnsiTheme="minorHAnsi" w:cstheme="minorHAnsi"/>
                <w:sz w:val="20"/>
                <w:szCs w:val="20"/>
              </w:rPr>
            </w:pPr>
            <w:sdt>
              <w:sdtPr>
                <w:rPr>
                  <w:rFonts w:asciiTheme="minorHAnsi" w:eastAsia="MS Gothic" w:hAnsiTheme="minorHAnsi" w:cstheme="minorHAnsi"/>
                  <w:sz w:val="20"/>
                  <w:szCs w:val="20"/>
                </w:rPr>
                <w:id w:val="-1073357406"/>
                <w14:checkbox>
                  <w14:checked w14:val="0"/>
                  <w14:checkedState w14:val="2612" w14:font="MS Gothic"/>
                  <w14:uncheckedState w14:val="2610" w14:font="MS Gothic"/>
                </w14:checkbox>
              </w:sdtPr>
              <w:sdtEndPr/>
              <w:sdtContent>
                <w:r w:rsidR="00181479" w:rsidRPr="00F96F53">
                  <w:rPr>
                    <w:rFonts w:ascii="Segoe UI Symbol" w:eastAsia="MS Gothic" w:hAnsi="Segoe UI Symbol" w:cs="Segoe UI Symbol"/>
                    <w:sz w:val="20"/>
                    <w:szCs w:val="20"/>
                  </w:rPr>
                  <w:t>☐</w:t>
                </w:r>
              </w:sdtContent>
            </w:sdt>
            <w:r w:rsidR="00181479">
              <w:rPr>
                <w:rFonts w:asciiTheme="minorHAnsi" w:hAnsiTheme="minorHAnsi"/>
                <w:sz w:val="20"/>
              </w:rPr>
              <w:t xml:space="preserve"> Un plan de gestion des données doit être fourni avec la proposition et doit porter sur : les types de produits de données, l’approche de la conservation des données à court terme, l’approche de la conservation ou de l’archivage des données à long terme, les formats pour les données et les métadonnées, le partage et la réutilisation des données, le cas échéant. Les rôles et responsabilités en matière de gestion des données au sein de l’équipe.</w:t>
            </w:r>
          </w:p>
          <w:p w14:paraId="04659815" w14:textId="77777777" w:rsidR="00181479" w:rsidRPr="007544D8" w:rsidRDefault="00224078" w:rsidP="00181479">
            <w:pPr>
              <w:spacing w:before="120" w:after="120" w:line="240" w:lineRule="auto"/>
              <w:ind w:left="222" w:hanging="222"/>
              <w:rPr>
                <w:rFonts w:asciiTheme="minorHAnsi" w:hAnsiTheme="minorHAnsi" w:cstheme="minorHAnsi"/>
                <w:sz w:val="20"/>
                <w:szCs w:val="20"/>
              </w:rPr>
            </w:pPr>
            <w:sdt>
              <w:sdtPr>
                <w:rPr>
                  <w:rFonts w:asciiTheme="minorHAnsi" w:eastAsia="MS Gothic" w:hAnsiTheme="minorHAnsi" w:cstheme="minorHAnsi"/>
                  <w:sz w:val="20"/>
                  <w:szCs w:val="20"/>
                </w:rPr>
                <w:id w:val="1441345598"/>
                <w14:checkbox>
                  <w14:checked w14:val="0"/>
                  <w14:checkedState w14:val="2612" w14:font="MS Gothic"/>
                  <w14:uncheckedState w14:val="2610" w14:font="MS Gothic"/>
                </w14:checkbox>
              </w:sdtPr>
              <w:sdtEndPr/>
              <w:sdtContent>
                <w:r w:rsidR="00181479" w:rsidRPr="00F96F53">
                  <w:rPr>
                    <w:rFonts w:ascii="Segoe UI Symbol" w:eastAsia="MS Gothic" w:hAnsi="Segoe UI Symbol" w:cs="Segoe UI Symbol"/>
                    <w:sz w:val="20"/>
                    <w:szCs w:val="20"/>
                  </w:rPr>
                  <w:t>☐</w:t>
                </w:r>
              </w:sdtContent>
            </w:sdt>
            <w:r w:rsidR="00181479">
              <w:rPr>
                <w:rFonts w:asciiTheme="minorHAnsi" w:hAnsiTheme="minorHAnsi"/>
                <w:sz w:val="20"/>
              </w:rPr>
              <w:t xml:space="preserve"> Formulaire de déclaration sur la confidentialité, la</w:t>
            </w:r>
            <w:r w:rsidR="00181479">
              <w:rPr>
                <w:rFonts w:asciiTheme="minorHAnsi" w:hAnsiTheme="minorHAnsi"/>
                <w:i/>
                <w:iCs/>
                <w:sz w:val="20"/>
              </w:rPr>
              <w:t xml:space="preserve"> Loi sur l’accès à l’information </w:t>
            </w:r>
            <w:r w:rsidR="00181479">
              <w:rPr>
                <w:rFonts w:asciiTheme="minorHAnsi" w:hAnsiTheme="minorHAnsi"/>
                <w:sz w:val="20"/>
              </w:rPr>
              <w:t xml:space="preserve">et la </w:t>
            </w:r>
            <w:r w:rsidR="00181479">
              <w:rPr>
                <w:rFonts w:asciiTheme="minorHAnsi" w:hAnsiTheme="minorHAnsi"/>
                <w:i/>
                <w:iCs/>
                <w:sz w:val="20"/>
              </w:rPr>
              <w:t xml:space="preserve">Loi sur la protection des renseignements personnels </w:t>
            </w:r>
            <w:r w:rsidR="00181479">
              <w:rPr>
                <w:rFonts w:asciiTheme="minorHAnsi" w:hAnsiTheme="minorHAnsi"/>
                <w:sz w:val="20"/>
              </w:rPr>
              <w:t>signé par le représentant dûment autorisé.</w:t>
            </w:r>
          </w:p>
          <w:p w14:paraId="48880052" w14:textId="77777777" w:rsidR="00181479" w:rsidRPr="007544D8" w:rsidRDefault="00224078" w:rsidP="00181479">
            <w:pPr>
              <w:spacing w:before="120" w:after="120" w:line="240" w:lineRule="auto"/>
              <w:ind w:left="222" w:hanging="222"/>
              <w:rPr>
                <w:rFonts w:asciiTheme="minorHAnsi" w:hAnsiTheme="minorHAnsi" w:cstheme="minorHAnsi"/>
                <w:sz w:val="20"/>
                <w:szCs w:val="20"/>
              </w:rPr>
            </w:pPr>
            <w:sdt>
              <w:sdtPr>
                <w:rPr>
                  <w:rFonts w:asciiTheme="minorHAnsi" w:eastAsia="MS Gothic" w:hAnsiTheme="minorHAnsi" w:cstheme="minorHAnsi"/>
                  <w:sz w:val="20"/>
                  <w:szCs w:val="20"/>
                </w:rPr>
                <w:id w:val="-1639944301"/>
                <w14:checkbox>
                  <w14:checked w14:val="0"/>
                  <w14:checkedState w14:val="2612" w14:font="MS Gothic"/>
                  <w14:uncheckedState w14:val="2610" w14:font="MS Gothic"/>
                </w14:checkbox>
              </w:sdtPr>
              <w:sdtEndPr/>
              <w:sdtContent>
                <w:r w:rsidR="00181479" w:rsidRPr="00F96F53">
                  <w:rPr>
                    <w:rFonts w:ascii="Segoe UI Symbol" w:eastAsia="MS Gothic" w:hAnsi="Segoe UI Symbol" w:cs="Segoe UI Symbol"/>
                    <w:sz w:val="20"/>
                    <w:szCs w:val="20"/>
                  </w:rPr>
                  <w:t>☐</w:t>
                </w:r>
              </w:sdtContent>
            </w:sdt>
            <w:r w:rsidR="00181479">
              <w:rPr>
                <w:rFonts w:asciiTheme="minorHAnsi" w:hAnsiTheme="minorHAnsi"/>
                <w:sz w:val="20"/>
              </w:rPr>
              <w:t xml:space="preserve"> Pour les organismes du Québec, le formulaire M-30, Document complémentaire, rempli et signé par le représentant dûment autorisé.</w:t>
            </w:r>
          </w:p>
          <w:p w14:paraId="24812774" w14:textId="77777777" w:rsidR="00181479" w:rsidRDefault="00181479" w:rsidP="00181479">
            <w:pPr>
              <w:spacing w:after="0"/>
              <w:jc w:val="both"/>
              <w:rPr>
                <w:rFonts w:asciiTheme="minorHAnsi" w:hAnsiTheme="minorHAnsi" w:cstheme="minorHAnsi"/>
                <w:sz w:val="20"/>
                <w:szCs w:val="20"/>
              </w:rPr>
            </w:pPr>
          </w:p>
          <w:p w14:paraId="09D34291" w14:textId="77777777" w:rsidR="00181479" w:rsidRDefault="00181479" w:rsidP="00181479">
            <w:pPr>
              <w:spacing w:before="120" w:after="120" w:line="240" w:lineRule="auto"/>
              <w:rPr>
                <w:rFonts w:asciiTheme="minorHAnsi" w:hAnsiTheme="minorHAnsi" w:cstheme="minorHAnsi"/>
                <w:b/>
                <w:bCs/>
                <w:sz w:val="20"/>
                <w:szCs w:val="20"/>
              </w:rPr>
            </w:pPr>
            <w:r>
              <w:rPr>
                <w:rFonts w:asciiTheme="minorHAnsi" w:hAnsiTheme="minorHAnsi"/>
                <w:b/>
                <w:sz w:val="20"/>
              </w:rPr>
              <w:t>Veuillez noter que les demandes incomplètes ou reçues en retard ne seront pas traitées à des fins de financement.</w:t>
            </w:r>
            <w:r>
              <w:rPr>
                <w:rFonts w:asciiTheme="minorHAnsi" w:hAnsiTheme="minorHAnsi"/>
                <w:b/>
                <w:sz w:val="20"/>
              </w:rPr>
              <w:br/>
              <w:t>Veuillez noter que des documents supplémentaires peuvent être demandés à une étape ultérieure du processus d’évaluation.</w:t>
            </w:r>
          </w:p>
          <w:p w14:paraId="72C691AD" w14:textId="0EF9AACE" w:rsidR="00181479" w:rsidRPr="003D603F" w:rsidRDefault="00181479" w:rsidP="00181479">
            <w:pPr>
              <w:spacing w:after="0" w:line="240" w:lineRule="auto"/>
            </w:pPr>
          </w:p>
        </w:tc>
      </w:tr>
      <w:tr w:rsidR="00F96F53" w:rsidRPr="00A5658F" w14:paraId="5DF0E50E" w14:textId="77777777" w:rsidTr="00354CBA">
        <w:trPr>
          <w:tblHeader/>
        </w:trPr>
        <w:tc>
          <w:tcPr>
            <w:tcW w:w="11341" w:type="dxa"/>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08B88" w14:textId="13160F95" w:rsidR="00F96F53" w:rsidRPr="00A5658F" w:rsidRDefault="00F96F53" w:rsidP="002522B7">
            <w:pPr>
              <w:spacing w:after="0" w:line="240" w:lineRule="auto"/>
              <w:rPr>
                <w:rFonts w:asciiTheme="minorHAnsi" w:hAnsiTheme="minorHAnsi" w:cstheme="minorHAnsi"/>
                <w:b/>
                <w:i/>
                <w:iCs/>
                <w:sz w:val="20"/>
                <w:szCs w:val="20"/>
              </w:rPr>
            </w:pPr>
            <w:r>
              <w:rPr>
                <w:rFonts w:asciiTheme="minorHAnsi" w:hAnsiTheme="minorHAnsi"/>
                <w:b/>
                <w:sz w:val="20"/>
              </w:rPr>
              <w:t xml:space="preserve">SECTION 10 — </w:t>
            </w:r>
            <w:r>
              <w:rPr>
                <w:rFonts w:asciiTheme="minorHAnsi" w:hAnsiTheme="minorHAnsi"/>
                <w:b/>
                <w:i/>
                <w:iCs/>
                <w:sz w:val="20"/>
              </w:rPr>
              <w:t>Loi sur le lobbying</w:t>
            </w:r>
            <w:r>
              <w:rPr>
                <w:rFonts w:asciiTheme="minorHAnsi" w:hAnsiTheme="minorHAnsi"/>
                <w:b/>
                <w:sz w:val="20"/>
              </w:rPr>
              <w:t xml:space="preserve"> (L.R.C. [1985]) du Canada</w:t>
            </w:r>
          </w:p>
          <w:p w14:paraId="22E59E26" w14:textId="77777777" w:rsidR="00F96F53" w:rsidRPr="00A5658F" w:rsidRDefault="00F96F53" w:rsidP="002522B7">
            <w:pPr>
              <w:spacing w:after="0" w:line="240" w:lineRule="auto"/>
              <w:rPr>
                <w:rFonts w:asciiTheme="minorHAnsi" w:hAnsiTheme="minorHAnsi" w:cstheme="minorHAnsi"/>
                <w:b/>
                <w:strike/>
                <w:sz w:val="20"/>
                <w:szCs w:val="20"/>
              </w:rPr>
            </w:pPr>
          </w:p>
        </w:tc>
      </w:tr>
      <w:tr w:rsidR="00F96F53" w:rsidRPr="00A5658F" w14:paraId="69EBDA87" w14:textId="77777777" w:rsidTr="00354CBA">
        <w:trPr>
          <w:trHeight w:val="2797"/>
        </w:trPr>
        <w:tc>
          <w:tcPr>
            <w:tcW w:w="11341" w:type="dxa"/>
            <w:gridSpan w:val="15"/>
            <w:tcBorders>
              <w:top w:val="single" w:sz="4" w:space="0" w:color="auto"/>
              <w:left w:val="single" w:sz="4" w:space="0" w:color="auto"/>
              <w:bottom w:val="single" w:sz="4" w:space="0" w:color="auto"/>
              <w:right w:val="single" w:sz="4" w:space="0" w:color="auto"/>
            </w:tcBorders>
          </w:tcPr>
          <w:p w14:paraId="7D902E56" w14:textId="77777777" w:rsidR="00F96F53" w:rsidRPr="00A5658F" w:rsidRDefault="00F96F53" w:rsidP="002522B7">
            <w:pPr>
              <w:spacing w:after="0" w:line="240" w:lineRule="auto"/>
              <w:rPr>
                <w:rFonts w:asciiTheme="minorHAnsi" w:hAnsiTheme="minorHAnsi" w:cstheme="minorHAnsi"/>
                <w:sz w:val="20"/>
                <w:szCs w:val="20"/>
              </w:rPr>
            </w:pPr>
            <w:r>
              <w:rPr>
                <w:rFonts w:asciiTheme="minorHAnsi" w:hAnsiTheme="minorHAnsi"/>
                <w:sz w:val="20"/>
              </w:rPr>
              <w:lastRenderedPageBreak/>
              <w:t>J’atteste que le demandeur :</w:t>
            </w:r>
          </w:p>
          <w:p w14:paraId="1F4E9ACC" w14:textId="77777777" w:rsidR="00F96F53" w:rsidRPr="00A5658F" w:rsidRDefault="00F96F53" w:rsidP="002522B7">
            <w:pPr>
              <w:spacing w:after="0" w:line="240" w:lineRule="auto"/>
              <w:rPr>
                <w:rFonts w:asciiTheme="minorHAnsi" w:hAnsiTheme="minorHAnsi" w:cstheme="minorHAnsi"/>
                <w:sz w:val="20"/>
                <w:szCs w:val="20"/>
              </w:rPr>
            </w:pPr>
          </w:p>
          <w:p w14:paraId="259539D6" w14:textId="77777777" w:rsidR="00F96F53" w:rsidRPr="00A5658F" w:rsidRDefault="00224078" w:rsidP="002522B7">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2042399952"/>
                <w14:checkbox>
                  <w14:checked w14:val="0"/>
                  <w14:checkedState w14:val="2612" w14:font="MS Gothic"/>
                  <w14:uncheckedState w14:val="2610" w14:font="MS Gothic"/>
                </w14:checkbox>
              </w:sdtPr>
              <w:sdtEndPr/>
              <w:sdtContent>
                <w:r w:rsidR="00F96F53" w:rsidRPr="00A5658F">
                  <w:rPr>
                    <w:rFonts w:ascii="Segoe UI Symbol" w:eastAsia="MS Gothic" w:hAnsi="Segoe UI Symbol" w:cs="Segoe UI Symbol"/>
                    <w:sz w:val="20"/>
                    <w:szCs w:val="20"/>
                  </w:rPr>
                  <w:t>☐</w:t>
                </w:r>
              </w:sdtContent>
            </w:sdt>
            <w:r w:rsidR="005D7732">
              <w:rPr>
                <w:rFonts w:asciiTheme="minorHAnsi" w:hAnsiTheme="minorHAnsi"/>
                <w:sz w:val="20"/>
              </w:rPr>
              <w:t xml:space="preserve"> n’a pas demandé les services d’un lobbyiste au sens de la </w:t>
            </w:r>
            <w:r w:rsidR="005D7732">
              <w:rPr>
                <w:rFonts w:asciiTheme="minorHAnsi" w:hAnsiTheme="minorHAnsi"/>
                <w:i/>
                <w:iCs/>
                <w:sz w:val="20"/>
              </w:rPr>
              <w:t>Loi sur le lobbying</w:t>
            </w:r>
            <w:r w:rsidR="005D7732">
              <w:rPr>
                <w:rFonts w:asciiTheme="minorHAnsi" w:hAnsiTheme="minorHAnsi"/>
                <w:sz w:val="20"/>
              </w:rPr>
              <w:t xml:space="preserve"> dans le cadre de cette demande;</w:t>
            </w:r>
          </w:p>
          <w:p w14:paraId="68D88348" w14:textId="77777777" w:rsidR="00F96F53" w:rsidRPr="00A5658F" w:rsidRDefault="00224078" w:rsidP="002522B7">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1458381208"/>
                <w14:checkbox>
                  <w14:checked w14:val="0"/>
                  <w14:checkedState w14:val="2612" w14:font="MS Gothic"/>
                  <w14:uncheckedState w14:val="2610" w14:font="MS Gothic"/>
                </w14:checkbox>
              </w:sdtPr>
              <w:sdtEndPr/>
              <w:sdtContent>
                <w:r w:rsidR="00F96F53" w:rsidRPr="00A5658F">
                  <w:rPr>
                    <w:rFonts w:ascii="Segoe UI Symbol" w:eastAsia="MS Gothic" w:hAnsi="Segoe UI Symbol" w:cs="Segoe UI Symbol"/>
                    <w:sz w:val="20"/>
                    <w:szCs w:val="20"/>
                  </w:rPr>
                  <w:t>☐</w:t>
                </w:r>
              </w:sdtContent>
            </w:sdt>
            <w:r w:rsidR="005D7732">
              <w:rPr>
                <w:rFonts w:asciiTheme="minorHAnsi" w:hAnsiTheme="minorHAnsi"/>
                <w:sz w:val="20"/>
              </w:rPr>
              <w:t xml:space="preserve"> a demandé les services d’un lobbyiste au sens de la </w:t>
            </w:r>
            <w:r w:rsidR="005D7732">
              <w:rPr>
                <w:rFonts w:asciiTheme="minorHAnsi" w:hAnsiTheme="minorHAnsi"/>
                <w:i/>
                <w:iCs/>
                <w:sz w:val="20"/>
              </w:rPr>
              <w:t>Loi sur le lobbying</w:t>
            </w:r>
            <w:r w:rsidR="005D7732">
              <w:rPr>
                <w:rFonts w:asciiTheme="minorHAnsi" w:hAnsiTheme="minorHAnsi"/>
                <w:sz w:val="20"/>
              </w:rPr>
              <w:t xml:space="preserve"> dans le cadre de sa demande, et déclare que toute personne se livrant à un lobbying en son nom se conforme aux dispositions de la </w:t>
            </w:r>
            <w:r w:rsidR="005D7732">
              <w:rPr>
                <w:rFonts w:asciiTheme="minorHAnsi" w:hAnsiTheme="minorHAnsi"/>
                <w:i/>
                <w:iCs/>
                <w:sz w:val="20"/>
              </w:rPr>
              <w:t>Loi sur le lobbying</w:t>
            </w:r>
            <w:r w:rsidR="005D7732">
              <w:rPr>
                <w:rFonts w:asciiTheme="minorHAnsi" w:hAnsiTheme="minorHAnsi"/>
                <w:sz w:val="20"/>
              </w:rPr>
              <w:t>.</w:t>
            </w:r>
          </w:p>
          <w:p w14:paraId="5531585E" w14:textId="77777777" w:rsidR="00F96F53" w:rsidRPr="00A5658F" w:rsidRDefault="00F96F53" w:rsidP="002522B7">
            <w:pPr>
              <w:spacing w:after="0" w:line="240" w:lineRule="auto"/>
              <w:rPr>
                <w:rFonts w:asciiTheme="minorHAnsi" w:hAnsiTheme="minorHAnsi" w:cstheme="minorHAnsi"/>
                <w:sz w:val="20"/>
                <w:szCs w:val="20"/>
              </w:rPr>
            </w:pPr>
          </w:p>
          <w:p w14:paraId="6117E79C" w14:textId="77777777" w:rsidR="00F96F53" w:rsidRPr="00A5658F" w:rsidRDefault="00F96F53" w:rsidP="002522B7">
            <w:pPr>
              <w:spacing w:after="0" w:line="240" w:lineRule="auto"/>
              <w:rPr>
                <w:rFonts w:asciiTheme="minorHAnsi" w:hAnsiTheme="minorHAnsi" w:cstheme="minorHAnsi"/>
                <w:sz w:val="20"/>
                <w:szCs w:val="20"/>
              </w:rPr>
            </w:pPr>
            <w:r>
              <w:rPr>
                <w:rFonts w:asciiTheme="minorHAnsi" w:hAnsiTheme="minorHAnsi"/>
                <w:sz w:val="20"/>
              </w:rPr>
              <w:tab/>
              <w:t>Nom du lobbyiste : _________________________________________________</w:t>
            </w:r>
          </w:p>
          <w:p w14:paraId="6D1D473A" w14:textId="77777777" w:rsidR="00F96F53" w:rsidRPr="00A5658F" w:rsidRDefault="00F96F53" w:rsidP="002522B7">
            <w:pPr>
              <w:spacing w:after="0" w:line="240" w:lineRule="auto"/>
              <w:rPr>
                <w:rFonts w:asciiTheme="minorHAnsi" w:hAnsiTheme="minorHAnsi" w:cstheme="minorHAnsi"/>
                <w:sz w:val="20"/>
                <w:szCs w:val="20"/>
              </w:rPr>
            </w:pPr>
          </w:p>
          <w:p w14:paraId="17426A11" w14:textId="77777777" w:rsidR="00F96F53" w:rsidRPr="00A5658F" w:rsidRDefault="00224078" w:rsidP="002522B7">
            <w:pPr>
              <w:spacing w:after="0"/>
              <w:rPr>
                <w:rFonts w:asciiTheme="minorHAnsi" w:hAnsiTheme="minorHAnsi" w:cstheme="minorHAnsi"/>
                <w:sz w:val="20"/>
                <w:szCs w:val="20"/>
              </w:rPr>
            </w:pPr>
            <w:sdt>
              <w:sdtPr>
                <w:rPr>
                  <w:rFonts w:asciiTheme="minorHAnsi" w:hAnsiTheme="minorHAnsi" w:cstheme="minorHAnsi"/>
                  <w:sz w:val="20"/>
                  <w:szCs w:val="20"/>
                </w:rPr>
                <w:id w:val="-1904202218"/>
                <w14:checkbox>
                  <w14:checked w14:val="0"/>
                  <w14:checkedState w14:val="2612" w14:font="MS Gothic"/>
                  <w14:uncheckedState w14:val="2610" w14:font="MS Gothic"/>
                </w14:checkbox>
              </w:sdtPr>
              <w:sdtEndPr/>
              <w:sdtContent>
                <w:r w:rsidR="00F96F53" w:rsidRPr="00A5658F">
                  <w:rPr>
                    <w:rFonts w:ascii="Segoe UI Symbol" w:eastAsia="MS Gothic" w:hAnsi="Segoe UI Symbol" w:cs="Segoe UI Symbol"/>
                    <w:sz w:val="20"/>
                    <w:szCs w:val="20"/>
                  </w:rPr>
                  <w:t>☐</w:t>
                </w:r>
              </w:sdtContent>
            </w:sdt>
            <w:r w:rsidR="005D7732">
              <w:rPr>
                <w:rFonts w:asciiTheme="minorHAnsi" w:hAnsiTheme="minorHAnsi"/>
                <w:sz w:val="20"/>
              </w:rPr>
              <w:t xml:space="preserve"> Je déclare que le lobbyiste ne reçoit aucun paiement qui dépend, en tout ou en partie, du résultat obtenu relativement à la présente demande.</w:t>
            </w:r>
          </w:p>
        </w:tc>
      </w:tr>
    </w:tbl>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1"/>
      </w:tblGrid>
      <w:tr w:rsidR="00F96F53" w:rsidRPr="00790B22" w14:paraId="7A685AC9" w14:textId="77777777" w:rsidTr="00F00E28">
        <w:tc>
          <w:tcPr>
            <w:tcW w:w="113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ADC4EB" w14:textId="249DAFF8" w:rsidR="00F96F53" w:rsidRPr="00790B22" w:rsidRDefault="00F96F53" w:rsidP="002522B7">
            <w:pPr>
              <w:spacing w:after="0" w:line="240" w:lineRule="auto"/>
              <w:rPr>
                <w:rFonts w:asciiTheme="minorHAnsi" w:hAnsiTheme="minorHAnsi" w:cstheme="minorHAnsi"/>
                <w:b/>
                <w:strike/>
                <w:sz w:val="20"/>
                <w:szCs w:val="20"/>
              </w:rPr>
            </w:pPr>
            <w:r>
              <w:rPr>
                <w:rFonts w:asciiTheme="minorHAnsi" w:hAnsiTheme="minorHAnsi"/>
                <w:b/>
                <w:sz w:val="20"/>
              </w:rPr>
              <w:t xml:space="preserve">SECTION 11A — APPLICABLE UNIQUEMENT AUX ORGANISATIONS VISÉES PAR LA </w:t>
            </w:r>
            <w:hyperlink r:id="rId11" w:history="1">
              <w:r>
                <w:rPr>
                  <w:rStyle w:val="Hyperlink"/>
                  <w:rFonts w:asciiTheme="minorHAnsi" w:hAnsiTheme="minorHAnsi"/>
                  <w:i/>
                  <w:sz w:val="20"/>
                </w:rPr>
                <w:t>Loi sur le ministère du Conseil exécutif</w:t>
              </w:r>
            </w:hyperlink>
            <w:r>
              <w:rPr>
                <w:rFonts w:asciiTheme="minorHAnsi" w:hAnsiTheme="minorHAnsi"/>
                <w:b/>
                <w:sz w:val="20"/>
              </w:rPr>
              <w:t xml:space="preserve"> (L.R.Q., ch. M-30), CHAPITRE M-30, LOIS DU QUÉBEC</w:t>
            </w:r>
          </w:p>
        </w:tc>
      </w:tr>
      <w:tr w:rsidR="00F96F53" w:rsidRPr="006C1D4A" w14:paraId="268CA7D6" w14:textId="77777777" w:rsidTr="00F00E28">
        <w:trPr>
          <w:trHeight w:val="912"/>
        </w:trPr>
        <w:tc>
          <w:tcPr>
            <w:tcW w:w="11341" w:type="dxa"/>
            <w:tcBorders>
              <w:top w:val="single" w:sz="4" w:space="0" w:color="auto"/>
              <w:left w:val="single" w:sz="4" w:space="0" w:color="auto"/>
              <w:bottom w:val="single" w:sz="4" w:space="0" w:color="auto"/>
              <w:right w:val="single" w:sz="4" w:space="0" w:color="auto"/>
            </w:tcBorders>
            <w:vAlign w:val="center"/>
          </w:tcPr>
          <w:p w14:paraId="106FD50C" w14:textId="77777777" w:rsidR="00F96F53" w:rsidRPr="00790B22" w:rsidRDefault="00F96F53" w:rsidP="002522B7">
            <w:pPr>
              <w:spacing w:after="0"/>
              <w:rPr>
                <w:rFonts w:asciiTheme="minorHAnsi" w:hAnsiTheme="minorHAnsi" w:cstheme="minorHAnsi"/>
                <w:sz w:val="20"/>
              </w:rPr>
            </w:pPr>
            <w:r>
              <w:rPr>
                <w:rFonts w:asciiTheme="minorHAnsi" w:hAnsiTheme="minorHAnsi"/>
                <w:sz w:val="20"/>
              </w:rPr>
              <w:t>Le demandeur exerce-t-il ses activités au Québec?</w:t>
            </w:r>
          </w:p>
          <w:p w14:paraId="2D4CE2EF" w14:textId="77777777" w:rsidR="00F96F53" w:rsidRPr="006B0F9F" w:rsidRDefault="00F96F53" w:rsidP="002522B7">
            <w:pPr>
              <w:spacing w:after="0" w:line="240" w:lineRule="auto"/>
              <w:rPr>
                <w:rFonts w:asciiTheme="minorHAnsi" w:hAnsiTheme="minorHAnsi" w:cstheme="minorHAnsi"/>
                <w:sz w:val="20"/>
                <w:szCs w:val="20"/>
              </w:rPr>
            </w:pPr>
            <w:r>
              <w:rPr>
                <w:rFonts w:asciiTheme="minorHAnsi" w:hAnsiTheme="minorHAnsi"/>
                <w:sz w:val="20"/>
              </w:rPr>
              <w:t xml:space="preserve">               </w:t>
            </w:r>
            <w:sdt>
              <w:sdtPr>
                <w:rPr>
                  <w:rFonts w:asciiTheme="minorHAnsi" w:hAnsiTheme="minorHAnsi" w:cstheme="minorHAnsi"/>
                  <w:sz w:val="20"/>
                  <w:szCs w:val="20"/>
                </w:rPr>
                <w:id w:val="1257183511"/>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Pr>
                <w:rFonts w:asciiTheme="minorHAnsi" w:hAnsiTheme="minorHAnsi"/>
                <w:sz w:val="20"/>
              </w:rPr>
              <w:t xml:space="preserve">    OUI</w:t>
            </w:r>
          </w:p>
          <w:p w14:paraId="79AABFCA" w14:textId="77777777" w:rsidR="00F96F53" w:rsidRPr="006C1D4A" w:rsidRDefault="00F96F53" w:rsidP="002522B7">
            <w:pPr>
              <w:spacing w:after="0" w:line="240" w:lineRule="auto"/>
              <w:rPr>
                <w:rFonts w:asciiTheme="minorHAnsi" w:hAnsiTheme="minorHAnsi" w:cstheme="minorHAnsi"/>
                <w:sz w:val="20"/>
                <w:szCs w:val="20"/>
              </w:rPr>
            </w:pPr>
            <w:r>
              <w:rPr>
                <w:rFonts w:asciiTheme="minorHAnsi" w:hAnsiTheme="minorHAnsi"/>
                <w:sz w:val="20"/>
              </w:rPr>
              <w:t xml:space="preserve">               </w:t>
            </w:r>
            <w:sdt>
              <w:sdtPr>
                <w:rPr>
                  <w:rFonts w:asciiTheme="minorHAnsi" w:hAnsiTheme="minorHAnsi" w:cstheme="minorHAnsi"/>
                  <w:sz w:val="20"/>
                  <w:szCs w:val="20"/>
                </w:rPr>
                <w:id w:val="-730461133"/>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Pr>
                <w:rFonts w:asciiTheme="minorHAnsi" w:hAnsiTheme="minorHAnsi"/>
                <w:sz w:val="20"/>
              </w:rPr>
              <w:t xml:space="preserve">    NON</w:t>
            </w:r>
          </w:p>
        </w:tc>
      </w:tr>
      <w:tr w:rsidR="00F96F53" w:rsidRPr="00790B22" w14:paraId="59E8659C" w14:textId="77777777" w:rsidTr="00F00E28">
        <w:trPr>
          <w:trHeight w:val="525"/>
        </w:trPr>
        <w:tc>
          <w:tcPr>
            <w:tcW w:w="11341" w:type="dxa"/>
            <w:tcBorders>
              <w:top w:val="single" w:sz="4" w:space="0" w:color="auto"/>
              <w:left w:val="single" w:sz="4" w:space="0" w:color="auto"/>
              <w:bottom w:val="single" w:sz="4" w:space="0" w:color="auto"/>
              <w:right w:val="single" w:sz="4" w:space="0" w:color="auto"/>
            </w:tcBorders>
            <w:vAlign w:val="center"/>
          </w:tcPr>
          <w:p w14:paraId="7D0F9587" w14:textId="77777777" w:rsidR="00F96F53" w:rsidRPr="00790B22" w:rsidRDefault="00F96F53" w:rsidP="002522B7">
            <w:pPr>
              <w:pStyle w:val="NormalWeb"/>
              <w:shd w:val="clear" w:color="auto" w:fill="FFFFFF"/>
              <w:rPr>
                <w:rFonts w:asciiTheme="minorHAnsi" w:hAnsiTheme="minorHAnsi" w:cstheme="minorHAnsi"/>
                <w:b/>
                <w:bCs/>
                <w:sz w:val="20"/>
                <w:szCs w:val="20"/>
              </w:rPr>
            </w:pPr>
            <w:r>
              <w:rPr>
                <w:rFonts w:asciiTheme="minorHAnsi" w:hAnsiTheme="minorHAnsi"/>
                <w:b/>
                <w:sz w:val="20"/>
              </w:rPr>
              <w:t xml:space="preserve">Si vous avez répondu NON, vous pouvez passer à la section 9 du formulaire.  Si vous avez répondu Oui, Veuillez lire les dispositions pertinentes de la </w:t>
            </w:r>
            <w:r>
              <w:rPr>
                <w:rFonts w:asciiTheme="minorHAnsi" w:hAnsiTheme="minorHAnsi"/>
                <w:b/>
                <w:i/>
                <w:iCs/>
                <w:sz w:val="20"/>
              </w:rPr>
              <w:t xml:space="preserve">Loi </w:t>
            </w:r>
            <w:r>
              <w:rPr>
                <w:rFonts w:asciiTheme="minorHAnsi" w:hAnsiTheme="minorHAnsi"/>
                <w:b/>
                <w:sz w:val="20"/>
              </w:rPr>
              <w:t xml:space="preserve">et répondre aux questions qui suivent. </w:t>
            </w:r>
          </w:p>
        </w:tc>
      </w:tr>
      <w:tr w:rsidR="00F96F53" w:rsidRPr="00650CAE" w14:paraId="500E2041" w14:textId="77777777" w:rsidTr="00F00E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300"/>
        </w:trPr>
        <w:tc>
          <w:tcPr>
            <w:tcW w:w="11341" w:type="dxa"/>
            <w:tcBorders>
              <w:left w:val="single" w:sz="4" w:space="0" w:color="auto"/>
              <w:right w:val="single" w:sz="4" w:space="0" w:color="auto"/>
            </w:tcBorders>
            <w:vAlign w:val="center"/>
          </w:tcPr>
          <w:p w14:paraId="438EFE65" w14:textId="77777777" w:rsidR="00F96F53" w:rsidRPr="00790B22" w:rsidRDefault="00F96F53" w:rsidP="002522B7">
            <w:pPr>
              <w:spacing w:after="0"/>
              <w:rPr>
                <w:rFonts w:asciiTheme="minorHAnsi" w:hAnsiTheme="minorHAnsi" w:cstheme="minorHAnsi"/>
                <w:sz w:val="20"/>
              </w:rPr>
            </w:pPr>
            <w:r>
              <w:rPr>
                <w:rFonts w:asciiTheme="minorHAnsi" w:hAnsiTheme="minorHAnsi"/>
                <w:sz w:val="20"/>
              </w:rPr>
              <w:t xml:space="preserve">1) En ce qui concerne l’article 3.11, le demandeur est-il un </w:t>
            </w:r>
            <w:r>
              <w:rPr>
                <w:rFonts w:asciiTheme="minorHAnsi" w:hAnsiTheme="minorHAnsi"/>
                <w:b/>
                <w:sz w:val="20"/>
              </w:rPr>
              <w:t>organisme municipal</w:t>
            </w:r>
            <w:r>
              <w:rPr>
                <w:rFonts w:asciiTheme="minorHAnsi" w:hAnsiTheme="minorHAnsi"/>
                <w:sz w:val="20"/>
              </w:rPr>
              <w:t xml:space="preserve"> ou un </w:t>
            </w:r>
            <w:r>
              <w:rPr>
                <w:rFonts w:asciiTheme="minorHAnsi" w:hAnsiTheme="minorHAnsi"/>
                <w:b/>
                <w:sz w:val="20"/>
              </w:rPr>
              <w:t>organisme scolaire</w:t>
            </w:r>
            <w:r>
              <w:rPr>
                <w:rFonts w:asciiTheme="minorHAnsi" w:hAnsiTheme="minorHAnsi"/>
                <w:sz w:val="20"/>
              </w:rPr>
              <w:t xml:space="preserve"> au sens de l’article 3.6.2 de la </w:t>
            </w:r>
            <w:r>
              <w:rPr>
                <w:rFonts w:asciiTheme="minorHAnsi" w:hAnsiTheme="minorHAnsi"/>
                <w:i/>
                <w:iCs/>
                <w:sz w:val="20"/>
              </w:rPr>
              <w:t>Loi</w:t>
            </w:r>
            <w:r>
              <w:rPr>
                <w:rFonts w:asciiTheme="minorHAnsi" w:hAnsiTheme="minorHAnsi"/>
                <w:sz w:val="20"/>
              </w:rPr>
              <w:t>?</w:t>
            </w:r>
          </w:p>
          <w:p w14:paraId="5FC231AC" w14:textId="77777777" w:rsidR="00F96F53" w:rsidRPr="006B0F9F" w:rsidRDefault="00F96F53" w:rsidP="002522B7">
            <w:pPr>
              <w:spacing w:after="0" w:line="240" w:lineRule="auto"/>
              <w:rPr>
                <w:rFonts w:asciiTheme="minorHAnsi" w:hAnsiTheme="minorHAnsi" w:cstheme="minorHAnsi"/>
                <w:sz w:val="20"/>
                <w:szCs w:val="20"/>
              </w:rPr>
            </w:pPr>
            <w:r>
              <w:rPr>
                <w:rFonts w:asciiTheme="minorHAnsi" w:hAnsiTheme="minorHAnsi"/>
                <w:sz w:val="20"/>
              </w:rPr>
              <w:t xml:space="preserve">               </w:t>
            </w:r>
            <w:sdt>
              <w:sdtPr>
                <w:rPr>
                  <w:rFonts w:asciiTheme="minorHAnsi" w:hAnsiTheme="minorHAnsi" w:cstheme="minorHAnsi"/>
                  <w:sz w:val="20"/>
                  <w:szCs w:val="20"/>
                </w:rPr>
                <w:id w:val="1401941613"/>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Pr>
                <w:rFonts w:asciiTheme="minorHAnsi" w:hAnsiTheme="minorHAnsi"/>
                <w:sz w:val="20"/>
              </w:rPr>
              <w:t xml:space="preserve">    OUI</w:t>
            </w:r>
          </w:p>
          <w:p w14:paraId="37F86A2D" w14:textId="77777777" w:rsidR="00F96F53" w:rsidRPr="00650CAE" w:rsidRDefault="00F96F53" w:rsidP="002522B7">
            <w:pPr>
              <w:spacing w:after="0" w:line="240" w:lineRule="auto"/>
              <w:rPr>
                <w:rFonts w:asciiTheme="minorHAnsi" w:hAnsiTheme="minorHAnsi" w:cstheme="minorHAnsi"/>
                <w:sz w:val="20"/>
                <w:szCs w:val="20"/>
              </w:rPr>
            </w:pPr>
            <w:r>
              <w:rPr>
                <w:rFonts w:asciiTheme="minorHAnsi" w:hAnsiTheme="minorHAnsi"/>
                <w:sz w:val="20"/>
              </w:rPr>
              <w:t xml:space="preserve">               </w:t>
            </w:r>
            <w:sdt>
              <w:sdtPr>
                <w:rPr>
                  <w:rFonts w:asciiTheme="minorHAnsi" w:hAnsiTheme="minorHAnsi" w:cstheme="minorHAnsi"/>
                  <w:sz w:val="20"/>
                  <w:szCs w:val="20"/>
                </w:rPr>
                <w:id w:val="1259486506"/>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Pr>
                <w:rFonts w:asciiTheme="minorHAnsi" w:hAnsiTheme="minorHAnsi"/>
                <w:sz w:val="20"/>
              </w:rPr>
              <w:t xml:space="preserve">    NON</w:t>
            </w:r>
          </w:p>
        </w:tc>
      </w:tr>
      <w:tr w:rsidR="00F96F53" w:rsidRPr="00650CAE" w14:paraId="1F4524DA" w14:textId="77777777" w:rsidTr="00F00E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114"/>
        </w:trPr>
        <w:tc>
          <w:tcPr>
            <w:tcW w:w="11341" w:type="dxa"/>
            <w:tcBorders>
              <w:left w:val="single" w:sz="4" w:space="0" w:color="auto"/>
              <w:right w:val="single" w:sz="4" w:space="0" w:color="auto"/>
            </w:tcBorders>
            <w:vAlign w:val="center"/>
          </w:tcPr>
          <w:p w14:paraId="48F84AA2" w14:textId="77777777" w:rsidR="00F96F53" w:rsidRPr="009A5342" w:rsidRDefault="00F96F53" w:rsidP="002522B7">
            <w:pPr>
              <w:spacing w:after="0"/>
              <w:rPr>
                <w:rFonts w:asciiTheme="minorHAnsi" w:hAnsiTheme="minorHAnsi" w:cstheme="minorHAnsi"/>
                <w:sz w:val="20"/>
              </w:rPr>
            </w:pPr>
            <w:r>
              <w:rPr>
                <w:rFonts w:asciiTheme="minorHAnsi" w:hAnsiTheme="minorHAnsi"/>
                <w:sz w:val="20"/>
              </w:rPr>
              <w:t xml:space="preserve">2) En ce qui concerne l’article 3.12, le demandeur est-il un </w:t>
            </w:r>
            <w:r>
              <w:rPr>
                <w:rFonts w:asciiTheme="minorHAnsi" w:hAnsiTheme="minorHAnsi"/>
                <w:b/>
                <w:sz w:val="20"/>
              </w:rPr>
              <w:t>organisme public</w:t>
            </w:r>
            <w:r>
              <w:rPr>
                <w:rFonts w:asciiTheme="minorHAnsi" w:hAnsiTheme="minorHAnsi"/>
                <w:sz w:val="20"/>
              </w:rPr>
              <w:t xml:space="preserve"> au sens de l’article 3.6.2 de la </w:t>
            </w:r>
            <w:r>
              <w:rPr>
                <w:rFonts w:asciiTheme="minorHAnsi" w:hAnsiTheme="minorHAnsi"/>
                <w:i/>
                <w:iCs/>
                <w:sz w:val="20"/>
              </w:rPr>
              <w:t>Loi</w:t>
            </w:r>
            <w:r>
              <w:rPr>
                <w:rFonts w:asciiTheme="minorHAnsi" w:hAnsiTheme="minorHAnsi"/>
                <w:sz w:val="20"/>
              </w:rPr>
              <w:t>?</w:t>
            </w:r>
          </w:p>
          <w:p w14:paraId="78540DB4" w14:textId="77777777" w:rsidR="00F96F53" w:rsidRPr="006B0F9F" w:rsidRDefault="00F96F53" w:rsidP="002522B7">
            <w:pPr>
              <w:spacing w:after="0" w:line="240" w:lineRule="auto"/>
              <w:rPr>
                <w:rFonts w:asciiTheme="minorHAnsi" w:hAnsiTheme="minorHAnsi" w:cstheme="minorHAnsi"/>
                <w:sz w:val="20"/>
                <w:szCs w:val="20"/>
              </w:rPr>
            </w:pPr>
            <w:r>
              <w:rPr>
                <w:rFonts w:asciiTheme="minorHAnsi" w:hAnsiTheme="minorHAnsi"/>
                <w:sz w:val="20"/>
              </w:rPr>
              <w:t xml:space="preserve">               </w:t>
            </w:r>
            <w:sdt>
              <w:sdtPr>
                <w:rPr>
                  <w:rFonts w:asciiTheme="minorHAnsi" w:hAnsiTheme="minorHAnsi" w:cstheme="minorHAnsi"/>
                  <w:sz w:val="20"/>
                  <w:szCs w:val="20"/>
                </w:rPr>
                <w:id w:val="-1187139893"/>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Pr>
                <w:rFonts w:asciiTheme="minorHAnsi" w:hAnsiTheme="minorHAnsi"/>
                <w:sz w:val="20"/>
              </w:rPr>
              <w:t xml:space="preserve">    OUI</w:t>
            </w:r>
          </w:p>
          <w:p w14:paraId="4B9E9EF6" w14:textId="77777777" w:rsidR="00F96F53" w:rsidRPr="00650CAE" w:rsidRDefault="00F96F53" w:rsidP="002522B7">
            <w:pPr>
              <w:spacing w:after="0" w:line="240" w:lineRule="auto"/>
              <w:rPr>
                <w:rFonts w:asciiTheme="minorHAnsi" w:hAnsiTheme="minorHAnsi" w:cstheme="minorHAnsi"/>
                <w:sz w:val="20"/>
                <w:szCs w:val="20"/>
              </w:rPr>
            </w:pPr>
            <w:r>
              <w:rPr>
                <w:rFonts w:asciiTheme="minorHAnsi" w:hAnsiTheme="minorHAnsi"/>
                <w:sz w:val="20"/>
              </w:rPr>
              <w:t xml:space="preserve">               </w:t>
            </w:r>
            <w:sdt>
              <w:sdtPr>
                <w:rPr>
                  <w:rFonts w:asciiTheme="minorHAnsi" w:hAnsiTheme="minorHAnsi" w:cstheme="minorHAnsi"/>
                  <w:sz w:val="20"/>
                  <w:szCs w:val="20"/>
                </w:rPr>
                <w:id w:val="124974878"/>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Pr>
                <w:rFonts w:asciiTheme="minorHAnsi" w:hAnsiTheme="minorHAnsi"/>
                <w:sz w:val="20"/>
              </w:rPr>
              <w:t xml:space="preserve">    NON</w:t>
            </w:r>
          </w:p>
        </w:tc>
      </w:tr>
      <w:tr w:rsidR="00F96F53" w:rsidRPr="00925979" w14:paraId="541B822D" w14:textId="77777777" w:rsidTr="00F00E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2484"/>
        </w:trPr>
        <w:tc>
          <w:tcPr>
            <w:tcW w:w="11341" w:type="dxa"/>
            <w:tcBorders>
              <w:top w:val="single" w:sz="4" w:space="0" w:color="auto"/>
              <w:left w:val="single" w:sz="4" w:space="0" w:color="auto"/>
              <w:bottom w:val="single" w:sz="4" w:space="0" w:color="auto"/>
            </w:tcBorders>
            <w:vAlign w:val="center"/>
          </w:tcPr>
          <w:p w14:paraId="3AA37EBC" w14:textId="77777777" w:rsidR="00F96F53" w:rsidRPr="0076319F" w:rsidRDefault="00F96F53" w:rsidP="002522B7">
            <w:pPr>
              <w:spacing w:after="60" w:line="240" w:lineRule="auto"/>
              <w:rPr>
                <w:rFonts w:asciiTheme="minorHAnsi" w:eastAsia="Times New Roman" w:hAnsiTheme="minorHAnsi" w:cstheme="minorHAnsi"/>
                <w:b/>
                <w:bCs/>
                <w:sz w:val="20"/>
                <w:szCs w:val="24"/>
              </w:rPr>
            </w:pPr>
            <w:r>
              <w:rPr>
                <w:rFonts w:asciiTheme="minorHAnsi" w:hAnsiTheme="minorHAnsi"/>
                <w:b/>
                <w:sz w:val="20"/>
              </w:rPr>
              <w:t>Si vous avez répondu « oui » aux questions 1 ou 2 ci-dessus :</w:t>
            </w:r>
          </w:p>
          <w:p w14:paraId="2D41CD56" w14:textId="77777777" w:rsidR="00F96F53" w:rsidRDefault="00F96F53" w:rsidP="002522B7">
            <w:pPr>
              <w:spacing w:after="60" w:line="240" w:lineRule="auto"/>
              <w:rPr>
                <w:rFonts w:asciiTheme="minorHAnsi" w:eastAsia="Times New Roman" w:hAnsiTheme="minorHAnsi" w:cstheme="minorHAnsi"/>
                <w:sz w:val="20"/>
                <w:szCs w:val="24"/>
              </w:rPr>
            </w:pPr>
            <w:r>
              <w:rPr>
                <w:rFonts w:asciiTheme="minorHAnsi" w:hAnsiTheme="minorHAnsi"/>
                <w:sz w:val="20"/>
              </w:rPr>
              <w:t>Disposez-vous d’une autorisation préalable (par exemple, un décret d’exclusion) du gouvernement du Québec pour conclure un accord de financement avec l’Agence spatiale canadienne?</w:t>
            </w:r>
          </w:p>
          <w:p w14:paraId="506F2A51" w14:textId="77777777" w:rsidR="00F96F53" w:rsidRPr="0076319F" w:rsidRDefault="00F96F53" w:rsidP="002522B7">
            <w:pPr>
              <w:spacing w:after="60" w:line="240" w:lineRule="auto"/>
              <w:rPr>
                <w:rFonts w:ascii="Calibri" w:hAnsi="Calibri"/>
                <w:sz w:val="24"/>
                <w:szCs w:val="24"/>
              </w:rPr>
            </w:pPr>
            <w:r>
              <w:rPr>
                <w:rFonts w:asciiTheme="minorHAnsi" w:hAnsiTheme="minorHAnsi"/>
                <w:sz w:val="20"/>
              </w:rPr>
              <w:t>Si oui, précisez :</w:t>
            </w:r>
            <w:r>
              <w:rPr>
                <w:rFonts w:ascii="Calibri" w:hAnsi="Calibri"/>
                <w:sz w:val="24"/>
              </w:rPr>
              <w:t xml:space="preserve"> ______________________________________________________</w:t>
            </w:r>
            <w:r>
              <w:rPr>
                <w:rFonts w:ascii="Calibri" w:hAnsi="Calibri"/>
                <w:sz w:val="24"/>
              </w:rPr>
              <w:br/>
            </w:r>
          </w:p>
          <w:p w14:paraId="53B7499B" w14:textId="5BEB95CB" w:rsidR="00F96F53" w:rsidRPr="00925979" w:rsidRDefault="00F96F53" w:rsidP="002522B7">
            <w:pPr>
              <w:spacing w:after="120"/>
              <w:rPr>
                <w:rFonts w:ascii="Calibri" w:hAnsi="Calibri"/>
                <w:sz w:val="20"/>
                <w:szCs w:val="20"/>
              </w:rPr>
            </w:pPr>
            <w:r>
              <w:rPr>
                <w:rFonts w:ascii="Calibri" w:hAnsi="Calibri"/>
                <w:sz w:val="20"/>
              </w:rPr>
              <w:t xml:space="preserve">Si vous avez répondu « non », </w:t>
            </w:r>
            <w:r w:rsidR="00336DA6">
              <w:rPr>
                <w:rFonts w:ascii="Calibri" w:hAnsi="Calibri"/>
                <w:sz w:val="20"/>
              </w:rPr>
              <w:t>veuillez-vous</w:t>
            </w:r>
            <w:r>
              <w:rPr>
                <w:rFonts w:ascii="Calibri" w:hAnsi="Calibri"/>
                <w:sz w:val="20"/>
              </w:rPr>
              <w:t xml:space="preserve"> référer au site Web du Secrétariat du Québec aux relations canadiennes pour connaître les démarches à suivre pour obtenir une autorisation écrite de conclure un accord de financement avec l’Agence spatiale canadienne.</w:t>
            </w:r>
          </w:p>
          <w:p w14:paraId="398F9387" w14:textId="0CA46F09" w:rsidR="00696381" w:rsidRPr="00696381" w:rsidRDefault="00F96F53" w:rsidP="002522B7">
            <w:pPr>
              <w:spacing w:after="120"/>
              <w:rPr>
                <w:rFonts w:ascii="Calibri" w:hAnsi="Calibri"/>
                <w:sz w:val="20"/>
                <w:szCs w:val="20"/>
              </w:rPr>
            </w:pPr>
            <w:r>
              <w:rPr>
                <w:rFonts w:ascii="Calibri" w:hAnsi="Calibri"/>
                <w:sz w:val="20"/>
              </w:rPr>
              <w:t>L’ASC peut, à sa seule discrétion, demander des documents et des renseignements supplémentaires.</w:t>
            </w:r>
          </w:p>
        </w:tc>
      </w:tr>
    </w:tbl>
    <w:tbl>
      <w:tblPr>
        <w:tblW w:w="111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9"/>
      </w:tblGrid>
      <w:tr w:rsidR="00F96F53" w:rsidRPr="00DE4E60" w14:paraId="7156B9B3" w14:textId="77777777" w:rsidTr="00E77D1C">
        <w:tc>
          <w:tcPr>
            <w:tcW w:w="1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C861A5" w14:textId="7F3607A4" w:rsidR="00F96F53" w:rsidRPr="00DE4E60" w:rsidRDefault="00F96F53" w:rsidP="002522B7">
            <w:pPr>
              <w:spacing w:after="0" w:line="240" w:lineRule="auto"/>
              <w:rPr>
                <w:rFonts w:asciiTheme="minorHAnsi" w:hAnsiTheme="minorHAnsi" w:cstheme="minorHAnsi"/>
                <w:b/>
                <w:sz w:val="20"/>
                <w:szCs w:val="20"/>
              </w:rPr>
            </w:pPr>
            <w:r>
              <w:rPr>
                <w:rFonts w:asciiTheme="minorHAnsi" w:hAnsiTheme="minorHAnsi"/>
                <w:b/>
                <w:sz w:val="20"/>
              </w:rPr>
              <w:t>SECTION 11B — DÉFINITIONS (article 3.6.2 — extraits)</w:t>
            </w:r>
          </w:p>
        </w:tc>
      </w:tr>
      <w:tr w:rsidR="00F96F53" w:rsidRPr="001942A5" w14:paraId="6BA2BBBA" w14:textId="77777777" w:rsidTr="00E77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1199" w:type="dxa"/>
            <w:vAlign w:val="center"/>
          </w:tcPr>
          <w:p w14:paraId="271F022A" w14:textId="77777777" w:rsidR="00F96F53" w:rsidRPr="001942A5" w:rsidRDefault="00F96F53" w:rsidP="002522B7">
            <w:pPr>
              <w:spacing w:after="0"/>
              <w:ind w:right="-1455"/>
              <w:rPr>
                <w:rStyle w:val="label-z"/>
                <w:rFonts w:asciiTheme="minorHAnsi" w:hAnsiTheme="minorHAnsi" w:cstheme="minorHAnsi"/>
                <w:b/>
                <w:sz w:val="20"/>
                <w:szCs w:val="20"/>
              </w:rPr>
            </w:pPr>
            <w:r>
              <w:rPr>
                <w:rStyle w:val="texte-courant"/>
                <w:rFonts w:asciiTheme="minorHAnsi" w:hAnsiTheme="minorHAnsi"/>
                <w:b/>
                <w:sz w:val="20"/>
              </w:rPr>
              <w:t>« organisme municipal » :</w:t>
            </w:r>
          </w:p>
        </w:tc>
      </w:tr>
      <w:tr w:rsidR="00F96F53" w:rsidRPr="00A5658F" w14:paraId="76FB8785" w14:textId="77777777" w:rsidTr="00E77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81"/>
        </w:trPr>
        <w:tc>
          <w:tcPr>
            <w:tcW w:w="11199" w:type="dxa"/>
            <w:vAlign w:val="center"/>
          </w:tcPr>
          <w:p w14:paraId="5D08D0CB" w14:textId="77777777" w:rsidR="00F96F53" w:rsidRPr="00A5658F" w:rsidRDefault="00F96F53" w:rsidP="002522B7">
            <w:pPr>
              <w:shd w:val="clear" w:color="auto" w:fill="FFFFFF"/>
              <w:spacing w:after="20" w:line="240" w:lineRule="auto"/>
              <w:jc w:val="both"/>
              <w:rPr>
                <w:rStyle w:val="paragraph"/>
                <w:rFonts w:asciiTheme="minorHAnsi" w:hAnsiTheme="minorHAnsi" w:cstheme="minorHAnsi"/>
                <w:color w:val="333333"/>
                <w:sz w:val="20"/>
                <w:szCs w:val="20"/>
              </w:rPr>
            </w:pPr>
            <w:r>
              <w:rPr>
                <w:rStyle w:val="paragraph"/>
                <w:rFonts w:asciiTheme="minorHAnsi" w:hAnsiTheme="minorHAnsi"/>
                <w:color w:val="333333"/>
                <w:sz w:val="20"/>
              </w:rPr>
              <w:lastRenderedPageBreak/>
              <w:t xml:space="preserve">1° une municipalité; </w:t>
            </w:r>
          </w:p>
          <w:p w14:paraId="363EF043" w14:textId="77777777" w:rsidR="00F96F53" w:rsidRPr="00A5658F" w:rsidRDefault="00F96F53" w:rsidP="002522B7">
            <w:pPr>
              <w:shd w:val="clear" w:color="auto" w:fill="FFFFFF"/>
              <w:spacing w:after="20" w:line="240" w:lineRule="auto"/>
              <w:jc w:val="both"/>
              <w:rPr>
                <w:rStyle w:val="paragraph"/>
                <w:rFonts w:asciiTheme="minorHAnsi" w:hAnsiTheme="minorHAnsi" w:cstheme="minorHAnsi"/>
                <w:color w:val="333333"/>
                <w:sz w:val="20"/>
                <w:szCs w:val="20"/>
              </w:rPr>
            </w:pPr>
            <w:r>
              <w:rPr>
                <w:rStyle w:val="paragraph"/>
                <w:rFonts w:asciiTheme="minorHAnsi" w:hAnsiTheme="minorHAnsi"/>
                <w:color w:val="333333"/>
                <w:sz w:val="20"/>
              </w:rPr>
              <w:t>2° une communauté métropolitaine;</w:t>
            </w:r>
          </w:p>
          <w:p w14:paraId="2793FF20" w14:textId="77777777" w:rsidR="00F96F53" w:rsidRPr="00A5658F" w:rsidRDefault="00F96F53" w:rsidP="002522B7">
            <w:pPr>
              <w:shd w:val="clear" w:color="auto" w:fill="FFFFFF"/>
              <w:spacing w:after="20" w:line="240" w:lineRule="auto"/>
              <w:jc w:val="both"/>
              <w:rPr>
                <w:rStyle w:val="paragraph"/>
                <w:rFonts w:asciiTheme="minorHAnsi" w:hAnsiTheme="minorHAnsi" w:cstheme="minorHAnsi"/>
                <w:color w:val="333333"/>
                <w:sz w:val="20"/>
                <w:szCs w:val="20"/>
              </w:rPr>
            </w:pPr>
            <w:r>
              <w:rPr>
                <w:rStyle w:val="paragraph"/>
                <w:rFonts w:asciiTheme="minorHAnsi" w:hAnsiTheme="minorHAnsi"/>
                <w:color w:val="333333"/>
                <w:sz w:val="20"/>
              </w:rPr>
              <w:t>3° une personne morale ou un organisme qui possède l’une des caractéristiques suivantes : a) il comprend une majorité de membres nommés par un ou plusieurs organismes municipaux; b) son financement provient, pour plus de la moitié, d’un ou de plusieurs organismes municipaux;</w:t>
            </w:r>
          </w:p>
          <w:p w14:paraId="73AF3EB8" w14:textId="77777777" w:rsidR="00F96F53" w:rsidRPr="00A5658F" w:rsidRDefault="00F96F53" w:rsidP="002522B7">
            <w:pPr>
              <w:shd w:val="clear" w:color="auto" w:fill="FFFFFF"/>
              <w:spacing w:after="20" w:line="240" w:lineRule="auto"/>
              <w:jc w:val="both"/>
              <w:rPr>
                <w:rStyle w:val="paragraph"/>
                <w:rFonts w:asciiTheme="minorHAnsi" w:hAnsiTheme="minorHAnsi" w:cstheme="minorHAnsi"/>
                <w:color w:val="333333"/>
                <w:sz w:val="20"/>
                <w:szCs w:val="20"/>
              </w:rPr>
            </w:pPr>
            <w:r>
              <w:rPr>
                <w:rStyle w:val="paragraph"/>
                <w:rFonts w:asciiTheme="minorHAnsi" w:hAnsiTheme="minorHAnsi"/>
                <w:color w:val="333333"/>
                <w:sz w:val="20"/>
              </w:rPr>
              <w:t>4° un regroupement d’organismes municipaux.</w:t>
            </w:r>
          </w:p>
          <w:p w14:paraId="25061FB7" w14:textId="77777777" w:rsidR="00F96F53" w:rsidRPr="00A5658F" w:rsidRDefault="00F96F53" w:rsidP="002522B7">
            <w:pPr>
              <w:spacing w:after="20" w:line="240" w:lineRule="auto"/>
              <w:rPr>
                <w:rStyle w:val="label-z"/>
                <w:rFonts w:asciiTheme="minorHAnsi" w:hAnsiTheme="minorHAnsi" w:cstheme="minorHAnsi"/>
                <w:sz w:val="20"/>
                <w:szCs w:val="20"/>
              </w:rPr>
            </w:pPr>
          </w:p>
        </w:tc>
      </w:tr>
      <w:tr w:rsidR="00F96F53" w:rsidRPr="001942A5" w14:paraId="2D48FB08" w14:textId="77777777" w:rsidTr="00E77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1199" w:type="dxa"/>
            <w:vAlign w:val="center"/>
          </w:tcPr>
          <w:p w14:paraId="2A8AE391" w14:textId="77777777" w:rsidR="00F96F53" w:rsidRPr="001942A5" w:rsidRDefault="00F96F53" w:rsidP="002522B7">
            <w:pPr>
              <w:spacing w:after="0"/>
              <w:ind w:right="-1455"/>
              <w:rPr>
                <w:rStyle w:val="texte-courant"/>
                <w:rFonts w:asciiTheme="minorHAnsi" w:hAnsiTheme="minorHAnsi" w:cstheme="minorHAnsi"/>
                <w:b/>
                <w:color w:val="333333"/>
                <w:sz w:val="20"/>
                <w:szCs w:val="20"/>
              </w:rPr>
            </w:pPr>
            <w:r>
              <w:rPr>
                <w:rStyle w:val="texte-courant"/>
                <w:rFonts w:asciiTheme="minorHAnsi" w:hAnsiTheme="minorHAnsi"/>
                <w:b/>
                <w:color w:val="333333"/>
                <w:sz w:val="20"/>
              </w:rPr>
              <w:t>« organisme scolaire » :</w:t>
            </w:r>
          </w:p>
        </w:tc>
      </w:tr>
      <w:tr w:rsidR="00F96F53" w:rsidRPr="00A5658F" w14:paraId="570F4628" w14:textId="77777777" w:rsidTr="00E77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23"/>
        </w:trPr>
        <w:tc>
          <w:tcPr>
            <w:tcW w:w="11199" w:type="dxa"/>
            <w:vAlign w:val="center"/>
          </w:tcPr>
          <w:p w14:paraId="5B202B9D" w14:textId="24720210" w:rsidR="00D34530" w:rsidRDefault="00F96F53" w:rsidP="002522B7">
            <w:pPr>
              <w:shd w:val="clear" w:color="auto" w:fill="FFFFFF"/>
              <w:spacing w:after="20" w:line="240" w:lineRule="auto"/>
              <w:jc w:val="both"/>
              <w:rPr>
                <w:rStyle w:val="paragraph"/>
                <w:rFonts w:asciiTheme="minorHAnsi" w:hAnsiTheme="minorHAnsi"/>
                <w:color w:val="333333"/>
                <w:sz w:val="20"/>
              </w:rPr>
            </w:pPr>
            <w:r>
              <w:rPr>
                <w:rStyle w:val="paragraph"/>
                <w:rFonts w:asciiTheme="minorHAnsi" w:hAnsiTheme="minorHAnsi"/>
                <w:color w:val="333333"/>
                <w:sz w:val="20"/>
              </w:rPr>
              <w:t>1°</w:t>
            </w:r>
            <w:r w:rsidR="00D34530">
              <w:rPr>
                <w:rStyle w:val="paragraph"/>
                <w:rFonts w:asciiTheme="minorHAnsi" w:hAnsiTheme="minorHAnsi"/>
                <w:color w:val="333333"/>
                <w:sz w:val="20"/>
              </w:rPr>
              <w:t>un centre de services scolaire</w:t>
            </w:r>
          </w:p>
          <w:p w14:paraId="38A80B92" w14:textId="3FB819D7" w:rsidR="00F96F53" w:rsidRPr="00A5658F" w:rsidRDefault="00D34530" w:rsidP="002522B7">
            <w:pPr>
              <w:shd w:val="clear" w:color="auto" w:fill="FFFFFF"/>
              <w:spacing w:after="20" w:line="240" w:lineRule="auto"/>
              <w:jc w:val="both"/>
              <w:rPr>
                <w:rStyle w:val="paragraph"/>
                <w:rFonts w:asciiTheme="minorHAnsi" w:hAnsiTheme="minorHAnsi" w:cstheme="minorHAnsi"/>
                <w:color w:val="333333"/>
                <w:sz w:val="20"/>
                <w:szCs w:val="20"/>
              </w:rPr>
            </w:pPr>
            <w:r>
              <w:rPr>
                <w:rStyle w:val="paragraph"/>
                <w:rFonts w:asciiTheme="minorHAnsi" w:hAnsiTheme="minorHAnsi"/>
                <w:color w:val="333333"/>
                <w:sz w:val="20"/>
              </w:rPr>
              <w:t xml:space="preserve">2° </w:t>
            </w:r>
            <w:r w:rsidR="00F96F53">
              <w:rPr>
                <w:rStyle w:val="paragraph"/>
                <w:rFonts w:asciiTheme="minorHAnsi" w:hAnsiTheme="minorHAnsi"/>
                <w:color w:val="333333"/>
                <w:sz w:val="20"/>
              </w:rPr>
              <w:t>une commission scolaire;</w:t>
            </w:r>
          </w:p>
          <w:p w14:paraId="21D0A892" w14:textId="0A06771A" w:rsidR="00F96F53" w:rsidRPr="00A5658F" w:rsidRDefault="00D34530" w:rsidP="002522B7">
            <w:pPr>
              <w:shd w:val="clear" w:color="auto" w:fill="FFFFFF"/>
              <w:spacing w:after="20" w:line="240" w:lineRule="auto"/>
              <w:jc w:val="both"/>
              <w:rPr>
                <w:rStyle w:val="paragraph"/>
                <w:rFonts w:asciiTheme="minorHAnsi" w:hAnsiTheme="minorHAnsi" w:cstheme="minorHAnsi"/>
                <w:color w:val="333333"/>
                <w:sz w:val="20"/>
                <w:szCs w:val="20"/>
              </w:rPr>
            </w:pPr>
            <w:r>
              <w:rPr>
                <w:rStyle w:val="paragraph"/>
                <w:rFonts w:asciiTheme="minorHAnsi" w:hAnsiTheme="minorHAnsi"/>
                <w:color w:val="333333"/>
                <w:sz w:val="20"/>
              </w:rPr>
              <w:t>3° </w:t>
            </w:r>
            <w:r w:rsidR="00F96F53">
              <w:rPr>
                <w:rStyle w:val="paragraph"/>
                <w:rFonts w:asciiTheme="minorHAnsi" w:hAnsiTheme="minorHAnsi"/>
                <w:color w:val="333333"/>
                <w:sz w:val="20"/>
              </w:rPr>
              <w:t>le Comité de gestion de la taxe scolaire de l’île de Montréal;</w:t>
            </w:r>
          </w:p>
          <w:p w14:paraId="5CDFBC48" w14:textId="488D9C9E" w:rsidR="00F96F53" w:rsidRPr="00A5658F" w:rsidRDefault="00D34530" w:rsidP="002522B7">
            <w:pPr>
              <w:shd w:val="clear" w:color="auto" w:fill="FFFFFF"/>
              <w:spacing w:after="20" w:line="240" w:lineRule="auto"/>
              <w:jc w:val="both"/>
              <w:rPr>
                <w:rStyle w:val="paragraph"/>
                <w:rFonts w:asciiTheme="minorHAnsi" w:hAnsiTheme="minorHAnsi" w:cstheme="minorHAnsi"/>
                <w:color w:val="333333"/>
                <w:sz w:val="20"/>
                <w:szCs w:val="20"/>
              </w:rPr>
            </w:pPr>
            <w:r>
              <w:rPr>
                <w:rStyle w:val="paragraph"/>
                <w:rFonts w:asciiTheme="minorHAnsi" w:hAnsiTheme="minorHAnsi"/>
                <w:color w:val="333333"/>
                <w:sz w:val="20"/>
              </w:rPr>
              <w:t xml:space="preserve">4° </w:t>
            </w:r>
            <w:r w:rsidR="00F96F53">
              <w:rPr>
                <w:rStyle w:val="paragraph"/>
                <w:rFonts w:asciiTheme="minorHAnsi" w:hAnsiTheme="minorHAnsi"/>
                <w:color w:val="333333"/>
                <w:sz w:val="20"/>
              </w:rPr>
              <w:t>une personne morale ou un organisme qui possède l’une des caractéristiques suivantes : a) il comprend une majorité de membres nommés par un ou plusieurs organismes scolaires;</w:t>
            </w:r>
            <w:r w:rsidR="00F43E21">
              <w:rPr>
                <w:rStyle w:val="paragraph"/>
                <w:rFonts w:asciiTheme="minorHAnsi" w:hAnsiTheme="minorHAnsi"/>
                <w:color w:val="333333"/>
                <w:sz w:val="20"/>
              </w:rPr>
              <w:t xml:space="preserve"> </w:t>
            </w:r>
            <w:r w:rsidR="00F96F53">
              <w:rPr>
                <w:rStyle w:val="paragraph"/>
                <w:rFonts w:asciiTheme="minorHAnsi" w:hAnsiTheme="minorHAnsi"/>
                <w:color w:val="333333"/>
                <w:sz w:val="20"/>
              </w:rPr>
              <w:t>b) son financement provient, pour plus de la moitié, d’un ou de plusieurs organismes scolaires;</w:t>
            </w:r>
          </w:p>
          <w:p w14:paraId="1DE3F127" w14:textId="155D0F16" w:rsidR="00F96F53" w:rsidRDefault="00D34530" w:rsidP="002522B7">
            <w:pPr>
              <w:shd w:val="clear" w:color="auto" w:fill="FFFFFF"/>
              <w:spacing w:after="20" w:line="240" w:lineRule="auto"/>
              <w:jc w:val="both"/>
              <w:rPr>
                <w:rStyle w:val="paragraph"/>
                <w:rFonts w:asciiTheme="minorHAnsi" w:hAnsiTheme="minorHAnsi"/>
                <w:color w:val="333333"/>
                <w:sz w:val="20"/>
              </w:rPr>
            </w:pPr>
            <w:r>
              <w:rPr>
                <w:rStyle w:val="paragraph"/>
                <w:rFonts w:asciiTheme="minorHAnsi" w:hAnsiTheme="minorHAnsi"/>
                <w:color w:val="333333"/>
                <w:sz w:val="20"/>
              </w:rPr>
              <w:t>5</w:t>
            </w:r>
            <w:r w:rsidRPr="00D34530">
              <w:rPr>
                <w:rStyle w:val="paragraph"/>
                <w:rFonts w:asciiTheme="minorHAnsi" w:hAnsiTheme="minorHAnsi"/>
                <w:color w:val="333333"/>
                <w:sz w:val="20"/>
              </w:rPr>
              <w:t>°</w:t>
            </w:r>
            <w:r w:rsidR="00F96F53">
              <w:rPr>
                <w:rStyle w:val="paragraph"/>
                <w:rFonts w:asciiTheme="minorHAnsi" w:hAnsiTheme="minorHAnsi"/>
                <w:color w:val="333333"/>
                <w:sz w:val="20"/>
              </w:rPr>
              <w:t>un regroupement d’organismes scolaires.</w:t>
            </w:r>
          </w:p>
          <w:p w14:paraId="0E470ECB" w14:textId="77777777" w:rsidR="00D34530" w:rsidRPr="00A5658F" w:rsidRDefault="00D34530" w:rsidP="002522B7">
            <w:pPr>
              <w:shd w:val="clear" w:color="auto" w:fill="FFFFFF"/>
              <w:spacing w:after="20" w:line="240" w:lineRule="auto"/>
              <w:jc w:val="both"/>
              <w:rPr>
                <w:rStyle w:val="paragraph"/>
                <w:rFonts w:asciiTheme="minorHAnsi" w:hAnsiTheme="minorHAnsi" w:cstheme="minorHAnsi"/>
                <w:color w:val="333333"/>
                <w:sz w:val="20"/>
                <w:szCs w:val="20"/>
              </w:rPr>
            </w:pPr>
          </w:p>
        </w:tc>
      </w:tr>
      <w:tr w:rsidR="00F96F53" w:rsidRPr="001942A5" w14:paraId="17C0E6EC" w14:textId="77777777" w:rsidTr="00E77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1199" w:type="dxa"/>
            <w:vAlign w:val="center"/>
          </w:tcPr>
          <w:p w14:paraId="00034028" w14:textId="77777777" w:rsidR="00F96F53" w:rsidRPr="001942A5" w:rsidRDefault="00F96F53" w:rsidP="002522B7">
            <w:pPr>
              <w:spacing w:after="0"/>
              <w:ind w:right="-1455"/>
              <w:rPr>
                <w:rStyle w:val="texte-courant"/>
                <w:rFonts w:asciiTheme="minorHAnsi" w:hAnsiTheme="minorHAnsi" w:cstheme="minorHAnsi"/>
                <w:b/>
                <w:color w:val="333333"/>
                <w:sz w:val="20"/>
                <w:szCs w:val="20"/>
              </w:rPr>
            </w:pPr>
            <w:r>
              <w:rPr>
                <w:rStyle w:val="texte-courant"/>
                <w:rFonts w:asciiTheme="minorHAnsi" w:hAnsiTheme="minorHAnsi"/>
                <w:b/>
                <w:color w:val="333333"/>
                <w:sz w:val="20"/>
              </w:rPr>
              <w:t>« organisme public » :</w:t>
            </w:r>
          </w:p>
        </w:tc>
      </w:tr>
      <w:tr w:rsidR="00F96F53" w:rsidRPr="00A5658F" w14:paraId="339D7FBC" w14:textId="77777777" w:rsidTr="00E77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99"/>
        </w:trPr>
        <w:tc>
          <w:tcPr>
            <w:tcW w:w="11199" w:type="dxa"/>
            <w:vAlign w:val="center"/>
          </w:tcPr>
          <w:p w14:paraId="5E679B8A" w14:textId="1FB0239C" w:rsidR="00F96F53" w:rsidRPr="00A5658F" w:rsidRDefault="00F96F53" w:rsidP="002522B7">
            <w:pPr>
              <w:shd w:val="clear" w:color="auto" w:fill="FFFFFF"/>
              <w:spacing w:after="20" w:line="240" w:lineRule="auto"/>
              <w:jc w:val="both"/>
              <w:rPr>
                <w:rStyle w:val="paragraph"/>
                <w:rFonts w:asciiTheme="minorHAnsi" w:hAnsiTheme="minorHAnsi" w:cstheme="minorHAnsi"/>
                <w:color w:val="333333"/>
                <w:sz w:val="20"/>
                <w:szCs w:val="20"/>
              </w:rPr>
            </w:pPr>
            <w:r>
              <w:rPr>
                <w:rStyle w:val="paragraph"/>
                <w:rFonts w:asciiTheme="minorHAnsi" w:hAnsiTheme="minorHAnsi"/>
                <w:color w:val="333333"/>
                <w:sz w:val="20"/>
              </w:rPr>
              <w:t xml:space="preserve">1° une personne morale ou un organisme qui, sans être un organisme gouvernemental, un organisme municipal ou un organisme scolaire, possède l’une des caractéristiques suivantes : a) il comprend une majorité de membres provenant du secteur public québécois, c’est-à-dire nommés par le gouvernement, un ministre, un organisme gouvernemental, un organisme municipal, un organisme scolaire ou un autre organisme public; b) son personnel est nommé suivant la </w:t>
            </w:r>
            <w:r>
              <w:rPr>
                <w:rStyle w:val="paragraph"/>
                <w:rFonts w:asciiTheme="minorHAnsi" w:hAnsiTheme="minorHAnsi"/>
                <w:i/>
                <w:iCs/>
                <w:color w:val="333333"/>
                <w:sz w:val="20"/>
              </w:rPr>
              <w:t xml:space="preserve">Loi sur la fonction publique </w:t>
            </w:r>
            <w:r>
              <w:rPr>
                <w:rStyle w:val="paragraph"/>
                <w:rFonts w:asciiTheme="minorHAnsi" w:hAnsiTheme="minorHAnsi"/>
                <w:color w:val="333333"/>
                <w:sz w:val="20"/>
              </w:rPr>
              <w:t>(</w:t>
            </w:r>
            <w:hyperlink r:id="rId12" w:history="1">
              <w:r>
                <w:rPr>
                  <w:rStyle w:val="paragraph"/>
                  <w:rFonts w:asciiTheme="minorHAnsi" w:hAnsiTheme="minorHAnsi"/>
                  <w:color w:val="333333"/>
                  <w:sz w:val="20"/>
                </w:rPr>
                <w:t>chapitre F-3.1.1</w:t>
              </w:r>
            </w:hyperlink>
            <w:r>
              <w:rPr>
                <w:rStyle w:val="paragraph"/>
                <w:rFonts w:asciiTheme="minorHAnsi" w:hAnsiTheme="minorHAnsi"/>
                <w:color w:val="333333"/>
                <w:sz w:val="20"/>
              </w:rPr>
              <w:t>);</w:t>
            </w:r>
            <w:r w:rsidR="001976B4">
              <w:rPr>
                <w:rStyle w:val="paragraph"/>
                <w:rFonts w:asciiTheme="minorHAnsi" w:hAnsiTheme="minorHAnsi"/>
                <w:color w:val="333333"/>
                <w:sz w:val="20"/>
              </w:rPr>
              <w:t xml:space="preserve"> </w:t>
            </w:r>
            <w:r>
              <w:rPr>
                <w:rStyle w:val="paragraph"/>
                <w:rFonts w:asciiTheme="minorHAnsi" w:hAnsiTheme="minorHAnsi"/>
                <w:color w:val="333333"/>
                <w:sz w:val="20"/>
              </w:rPr>
              <w:t>c) son financement provient, pour plus de la moitié, de fonds publics québécois, c’est-à-dire du fonds consolidé du revenu, d’un organisme gouvernemental, d’un organisme municipal, d’un organisme scolaire ou d’un autre organisme public;</w:t>
            </w:r>
          </w:p>
          <w:p w14:paraId="47C6E073" w14:textId="77777777" w:rsidR="00F96F53" w:rsidRPr="00A5658F" w:rsidRDefault="00F96F53" w:rsidP="002522B7">
            <w:pPr>
              <w:shd w:val="clear" w:color="auto" w:fill="FFFFFF"/>
              <w:spacing w:after="20" w:line="240" w:lineRule="auto"/>
              <w:jc w:val="both"/>
              <w:rPr>
                <w:rStyle w:val="definition"/>
                <w:rFonts w:asciiTheme="minorHAnsi" w:hAnsiTheme="minorHAnsi" w:cstheme="minorHAnsi"/>
              </w:rPr>
            </w:pPr>
            <w:r>
              <w:rPr>
                <w:rStyle w:val="paragraph"/>
                <w:rFonts w:asciiTheme="minorHAnsi" w:hAnsiTheme="minorHAnsi"/>
                <w:color w:val="333333"/>
                <w:sz w:val="20"/>
              </w:rPr>
              <w:t>2° un regroupement d’organismes publics.</w:t>
            </w:r>
          </w:p>
        </w:tc>
      </w:tr>
    </w:tbl>
    <w:tbl>
      <w:tblPr>
        <w:tblW w:w="111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9"/>
      </w:tblGrid>
      <w:tr w:rsidR="00F96F53" w:rsidRPr="00790B22" w14:paraId="7EBA746F" w14:textId="77777777" w:rsidTr="00E77D1C">
        <w:tc>
          <w:tcPr>
            <w:tcW w:w="1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0B54A0" w14:textId="44C78DC1" w:rsidR="00F96F53" w:rsidRPr="00790B22" w:rsidRDefault="00F96F53" w:rsidP="002522B7">
            <w:pPr>
              <w:spacing w:after="0" w:line="240" w:lineRule="auto"/>
              <w:rPr>
                <w:rFonts w:asciiTheme="minorHAnsi" w:hAnsiTheme="minorHAnsi" w:cstheme="minorHAnsi"/>
                <w:b/>
                <w:strike/>
                <w:sz w:val="20"/>
                <w:szCs w:val="20"/>
              </w:rPr>
            </w:pPr>
            <w:r>
              <w:rPr>
                <w:rFonts w:asciiTheme="minorHAnsi" w:hAnsiTheme="minorHAnsi"/>
                <w:b/>
                <w:sz w:val="20"/>
              </w:rPr>
              <w:t xml:space="preserve">SECTION 11C — APPLICABLE SEULEMENT AUX ORGANISATIONS VISÉES PAR LA  </w:t>
            </w:r>
            <w:hyperlink r:id="rId13" w:history="1">
              <w:r>
                <w:rPr>
                  <w:rStyle w:val="Hyperlink"/>
                  <w:rFonts w:asciiTheme="minorHAnsi" w:hAnsiTheme="minorHAnsi"/>
                  <w:b/>
                  <w:i/>
                  <w:iCs/>
                  <w:sz w:val="20"/>
                </w:rPr>
                <w:t xml:space="preserve">Provincial Priorities Act </w:t>
              </w:r>
              <w:r>
                <w:rPr>
                  <w:rStyle w:val="Hyperlink"/>
                  <w:rFonts w:asciiTheme="minorHAnsi" w:hAnsiTheme="minorHAnsi"/>
                  <w:b/>
                  <w:sz w:val="20"/>
                </w:rPr>
                <w:t>(chapitre P-35.5)</w:t>
              </w:r>
            </w:hyperlink>
            <w:r>
              <w:rPr>
                <w:rFonts w:asciiTheme="minorHAnsi" w:hAnsiTheme="minorHAnsi"/>
                <w:b/>
                <w:sz w:val="20"/>
              </w:rPr>
              <w:t xml:space="preserve"> et son règlement </w:t>
            </w:r>
            <w:hyperlink r:id="rId14" w:history="1">
              <w:r>
                <w:rPr>
                  <w:rStyle w:val="Hyperlink"/>
                  <w:rFonts w:asciiTheme="minorHAnsi" w:hAnsiTheme="minorHAnsi"/>
                  <w:b/>
                  <w:i/>
                  <w:iCs/>
                  <w:sz w:val="20"/>
                </w:rPr>
                <w:t>Provincial Priorities Regulation</w:t>
              </w:r>
              <w:r>
                <w:rPr>
                  <w:rStyle w:val="Hyperlink"/>
                  <w:rFonts w:asciiTheme="minorHAnsi" w:hAnsiTheme="minorHAnsi"/>
                  <w:b/>
                  <w:sz w:val="20"/>
                </w:rPr>
                <w:t xml:space="preserve"> (règlements de l’Alberta 21/2025)</w:t>
              </w:r>
            </w:hyperlink>
            <w:r w:rsidR="004F7CDC">
              <w:t xml:space="preserve"> </w:t>
            </w:r>
          </w:p>
        </w:tc>
      </w:tr>
      <w:tr w:rsidR="00F96F53" w:rsidRPr="006C1D4A" w14:paraId="65870459" w14:textId="77777777" w:rsidTr="00E77D1C">
        <w:trPr>
          <w:trHeight w:val="912"/>
        </w:trPr>
        <w:tc>
          <w:tcPr>
            <w:tcW w:w="11199" w:type="dxa"/>
            <w:tcBorders>
              <w:top w:val="single" w:sz="4" w:space="0" w:color="auto"/>
              <w:left w:val="single" w:sz="4" w:space="0" w:color="auto"/>
              <w:bottom w:val="single" w:sz="4" w:space="0" w:color="auto"/>
              <w:right w:val="single" w:sz="4" w:space="0" w:color="auto"/>
            </w:tcBorders>
            <w:vAlign w:val="center"/>
          </w:tcPr>
          <w:p w14:paraId="5211BF42" w14:textId="77777777" w:rsidR="00F96F53" w:rsidRPr="00790B22" w:rsidRDefault="00F96F53" w:rsidP="002522B7">
            <w:pPr>
              <w:spacing w:after="0"/>
              <w:rPr>
                <w:rFonts w:asciiTheme="minorHAnsi" w:hAnsiTheme="minorHAnsi" w:cstheme="minorHAnsi"/>
                <w:sz w:val="20"/>
              </w:rPr>
            </w:pPr>
            <w:r>
              <w:rPr>
                <w:rFonts w:asciiTheme="minorHAnsi" w:hAnsiTheme="minorHAnsi"/>
                <w:sz w:val="20"/>
              </w:rPr>
              <w:t>Le demandeur exerce-t-il ses activités en Alberta?</w:t>
            </w:r>
          </w:p>
          <w:p w14:paraId="0DE3276A" w14:textId="77777777" w:rsidR="00F96F53" w:rsidRPr="006B0F9F" w:rsidRDefault="00F96F53" w:rsidP="002522B7">
            <w:pPr>
              <w:spacing w:after="0" w:line="240" w:lineRule="auto"/>
              <w:rPr>
                <w:rFonts w:asciiTheme="minorHAnsi" w:hAnsiTheme="minorHAnsi" w:cstheme="minorHAnsi"/>
                <w:sz w:val="20"/>
                <w:szCs w:val="20"/>
              </w:rPr>
            </w:pPr>
            <w:r>
              <w:rPr>
                <w:rFonts w:asciiTheme="minorHAnsi" w:hAnsiTheme="minorHAnsi"/>
                <w:sz w:val="20"/>
              </w:rPr>
              <w:t xml:space="preserve">               </w:t>
            </w:r>
            <w:sdt>
              <w:sdtPr>
                <w:rPr>
                  <w:rFonts w:asciiTheme="minorHAnsi" w:hAnsiTheme="minorHAnsi" w:cstheme="minorHAnsi"/>
                  <w:sz w:val="20"/>
                  <w:szCs w:val="20"/>
                </w:rPr>
                <w:id w:val="51203737"/>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Pr>
                <w:rFonts w:asciiTheme="minorHAnsi" w:hAnsiTheme="minorHAnsi"/>
                <w:sz w:val="20"/>
              </w:rPr>
              <w:t xml:space="preserve">    OUI</w:t>
            </w:r>
          </w:p>
          <w:p w14:paraId="5E6BB837" w14:textId="77777777" w:rsidR="00F96F53" w:rsidRPr="006C1D4A" w:rsidRDefault="00F96F53" w:rsidP="002522B7">
            <w:pPr>
              <w:spacing w:after="0" w:line="240" w:lineRule="auto"/>
              <w:rPr>
                <w:rFonts w:asciiTheme="minorHAnsi" w:hAnsiTheme="minorHAnsi" w:cstheme="minorHAnsi"/>
                <w:sz w:val="20"/>
                <w:szCs w:val="20"/>
              </w:rPr>
            </w:pPr>
            <w:r>
              <w:rPr>
                <w:rFonts w:asciiTheme="minorHAnsi" w:hAnsiTheme="minorHAnsi"/>
                <w:sz w:val="20"/>
              </w:rPr>
              <w:t xml:space="preserve">               </w:t>
            </w:r>
            <w:sdt>
              <w:sdtPr>
                <w:rPr>
                  <w:rFonts w:asciiTheme="minorHAnsi" w:hAnsiTheme="minorHAnsi" w:cstheme="minorHAnsi"/>
                  <w:sz w:val="20"/>
                  <w:szCs w:val="20"/>
                </w:rPr>
                <w:id w:val="-1598100467"/>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Pr>
                <w:rFonts w:asciiTheme="minorHAnsi" w:hAnsiTheme="minorHAnsi"/>
                <w:sz w:val="20"/>
              </w:rPr>
              <w:t xml:space="preserve">    NON</w:t>
            </w:r>
          </w:p>
        </w:tc>
      </w:tr>
      <w:tr w:rsidR="00F96F53" w:rsidRPr="00790B22" w14:paraId="3AE038CD" w14:textId="77777777" w:rsidTr="00E77D1C">
        <w:trPr>
          <w:trHeight w:val="525"/>
        </w:trPr>
        <w:tc>
          <w:tcPr>
            <w:tcW w:w="11199" w:type="dxa"/>
            <w:tcBorders>
              <w:top w:val="single" w:sz="4" w:space="0" w:color="auto"/>
              <w:left w:val="single" w:sz="4" w:space="0" w:color="auto"/>
              <w:bottom w:val="single" w:sz="4" w:space="0" w:color="auto"/>
              <w:right w:val="single" w:sz="4" w:space="0" w:color="auto"/>
            </w:tcBorders>
            <w:vAlign w:val="center"/>
          </w:tcPr>
          <w:p w14:paraId="07BEB988" w14:textId="77777777" w:rsidR="00F96F53" w:rsidRPr="00790B22" w:rsidRDefault="00F96F53" w:rsidP="002522B7">
            <w:pPr>
              <w:pStyle w:val="NormalWeb"/>
              <w:shd w:val="clear" w:color="auto" w:fill="FFFFFF"/>
              <w:rPr>
                <w:rFonts w:asciiTheme="minorHAnsi" w:hAnsiTheme="minorHAnsi" w:cstheme="minorHAnsi"/>
                <w:b/>
                <w:bCs/>
                <w:sz w:val="20"/>
                <w:szCs w:val="20"/>
              </w:rPr>
            </w:pPr>
            <w:r>
              <w:rPr>
                <w:rFonts w:asciiTheme="minorHAnsi" w:hAnsiTheme="minorHAnsi"/>
                <w:b/>
                <w:sz w:val="20"/>
              </w:rPr>
              <w:t xml:space="preserve">Si vous avez répondu NON, vous pouvez passer à la section 9 du formulaire.  Si vous avez répondu Oui, Veuillez lire les dispositions pertinentes de la </w:t>
            </w:r>
            <w:r>
              <w:rPr>
                <w:rFonts w:asciiTheme="minorHAnsi" w:hAnsiTheme="minorHAnsi"/>
                <w:b/>
                <w:i/>
                <w:iCs/>
                <w:sz w:val="20"/>
              </w:rPr>
              <w:t xml:space="preserve">Loi </w:t>
            </w:r>
            <w:r>
              <w:rPr>
                <w:rFonts w:asciiTheme="minorHAnsi" w:hAnsiTheme="minorHAnsi"/>
                <w:b/>
                <w:sz w:val="20"/>
              </w:rPr>
              <w:t xml:space="preserve">et de son Règlement et répondre aux questions qui suivent. </w:t>
            </w:r>
          </w:p>
        </w:tc>
      </w:tr>
      <w:tr w:rsidR="00F96F53" w:rsidRPr="00650CAE" w14:paraId="652ABE13" w14:textId="77777777" w:rsidTr="00E77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300"/>
        </w:trPr>
        <w:tc>
          <w:tcPr>
            <w:tcW w:w="11199" w:type="dxa"/>
            <w:tcBorders>
              <w:left w:val="single" w:sz="4" w:space="0" w:color="auto"/>
              <w:right w:val="single" w:sz="4" w:space="0" w:color="auto"/>
            </w:tcBorders>
            <w:vAlign w:val="center"/>
          </w:tcPr>
          <w:p w14:paraId="46EFD242" w14:textId="77777777" w:rsidR="00F96F53" w:rsidRPr="00790B22" w:rsidRDefault="00F96F53" w:rsidP="002522B7">
            <w:pPr>
              <w:spacing w:after="0"/>
              <w:rPr>
                <w:rFonts w:asciiTheme="minorHAnsi" w:hAnsiTheme="minorHAnsi" w:cstheme="minorHAnsi"/>
                <w:sz w:val="20"/>
              </w:rPr>
            </w:pPr>
            <w:r>
              <w:rPr>
                <w:rFonts w:asciiTheme="minorHAnsi" w:hAnsiTheme="minorHAnsi"/>
                <w:sz w:val="20"/>
              </w:rPr>
              <w:t xml:space="preserve">1) Le demandeur est-il une entité provinciale au sens de la </w:t>
            </w:r>
            <w:r>
              <w:rPr>
                <w:rFonts w:asciiTheme="minorHAnsi" w:hAnsiTheme="minorHAnsi"/>
                <w:i/>
                <w:iCs/>
                <w:sz w:val="20"/>
              </w:rPr>
              <w:t>Loi</w:t>
            </w:r>
            <w:r>
              <w:rPr>
                <w:rFonts w:asciiTheme="minorHAnsi" w:hAnsiTheme="minorHAnsi"/>
                <w:sz w:val="20"/>
              </w:rPr>
              <w:t xml:space="preserve"> et du Règlement?</w:t>
            </w:r>
          </w:p>
          <w:p w14:paraId="79621A3F" w14:textId="77777777" w:rsidR="00F96F53" w:rsidRPr="006B0F9F" w:rsidRDefault="00F96F53" w:rsidP="002522B7">
            <w:pPr>
              <w:spacing w:after="0" w:line="240" w:lineRule="auto"/>
              <w:rPr>
                <w:rFonts w:asciiTheme="minorHAnsi" w:hAnsiTheme="minorHAnsi" w:cstheme="minorHAnsi"/>
                <w:sz w:val="20"/>
                <w:szCs w:val="20"/>
              </w:rPr>
            </w:pPr>
            <w:r>
              <w:rPr>
                <w:rFonts w:asciiTheme="minorHAnsi" w:hAnsiTheme="minorHAnsi"/>
                <w:sz w:val="20"/>
              </w:rPr>
              <w:t xml:space="preserve">               </w:t>
            </w:r>
            <w:sdt>
              <w:sdtPr>
                <w:rPr>
                  <w:rFonts w:asciiTheme="minorHAnsi" w:hAnsiTheme="minorHAnsi" w:cstheme="minorHAnsi"/>
                  <w:sz w:val="20"/>
                  <w:szCs w:val="20"/>
                </w:rPr>
                <w:id w:val="211467202"/>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Pr>
                <w:rFonts w:asciiTheme="minorHAnsi" w:hAnsiTheme="minorHAnsi"/>
                <w:sz w:val="20"/>
              </w:rPr>
              <w:t xml:space="preserve">    OUI</w:t>
            </w:r>
          </w:p>
          <w:p w14:paraId="4395CEC9" w14:textId="77777777" w:rsidR="00F96F53" w:rsidRPr="00650CAE" w:rsidRDefault="00F96F53" w:rsidP="002522B7">
            <w:pPr>
              <w:spacing w:after="0" w:line="240" w:lineRule="auto"/>
              <w:rPr>
                <w:rFonts w:asciiTheme="minorHAnsi" w:hAnsiTheme="minorHAnsi" w:cstheme="minorHAnsi"/>
                <w:sz w:val="20"/>
                <w:szCs w:val="20"/>
              </w:rPr>
            </w:pPr>
            <w:r>
              <w:rPr>
                <w:rFonts w:asciiTheme="minorHAnsi" w:hAnsiTheme="minorHAnsi"/>
                <w:sz w:val="20"/>
              </w:rPr>
              <w:t xml:space="preserve">               </w:t>
            </w:r>
            <w:sdt>
              <w:sdtPr>
                <w:rPr>
                  <w:rFonts w:asciiTheme="minorHAnsi" w:hAnsiTheme="minorHAnsi" w:cstheme="minorHAnsi"/>
                  <w:sz w:val="20"/>
                  <w:szCs w:val="20"/>
                </w:rPr>
                <w:id w:val="1697350305"/>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Pr>
                <w:rFonts w:asciiTheme="minorHAnsi" w:hAnsiTheme="minorHAnsi"/>
                <w:sz w:val="20"/>
              </w:rPr>
              <w:t xml:space="preserve">    NON</w:t>
            </w:r>
          </w:p>
        </w:tc>
      </w:tr>
      <w:tr w:rsidR="00F96F53" w:rsidRPr="00925979" w14:paraId="5891BAAD" w14:textId="77777777" w:rsidTr="00E77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192"/>
        </w:trPr>
        <w:tc>
          <w:tcPr>
            <w:tcW w:w="11199" w:type="dxa"/>
            <w:tcBorders>
              <w:top w:val="single" w:sz="4" w:space="0" w:color="auto"/>
              <w:left w:val="single" w:sz="4" w:space="0" w:color="auto"/>
              <w:bottom w:val="single" w:sz="4" w:space="0" w:color="auto"/>
            </w:tcBorders>
            <w:vAlign w:val="center"/>
          </w:tcPr>
          <w:p w14:paraId="33CABC90" w14:textId="77777777" w:rsidR="00F96F53" w:rsidRPr="0076319F" w:rsidRDefault="00F96F53" w:rsidP="002522B7">
            <w:pPr>
              <w:spacing w:after="60" w:line="240" w:lineRule="auto"/>
              <w:rPr>
                <w:rFonts w:asciiTheme="minorHAnsi" w:eastAsia="Times New Roman" w:hAnsiTheme="minorHAnsi" w:cstheme="minorHAnsi"/>
                <w:b/>
                <w:bCs/>
                <w:sz w:val="20"/>
                <w:szCs w:val="24"/>
              </w:rPr>
            </w:pPr>
            <w:r>
              <w:rPr>
                <w:rFonts w:asciiTheme="minorHAnsi" w:hAnsiTheme="minorHAnsi"/>
                <w:b/>
                <w:sz w:val="20"/>
              </w:rPr>
              <w:t>Si vous avez répondu « OUI » à la question 1 ci-dessus :</w:t>
            </w:r>
          </w:p>
          <w:p w14:paraId="03B0BC1B" w14:textId="77777777" w:rsidR="00F96F53" w:rsidRDefault="00F96F53" w:rsidP="002522B7">
            <w:pPr>
              <w:spacing w:after="60" w:line="240" w:lineRule="auto"/>
              <w:rPr>
                <w:rFonts w:asciiTheme="minorHAnsi" w:eastAsia="Times New Roman" w:hAnsiTheme="minorHAnsi" w:cstheme="minorHAnsi"/>
                <w:sz w:val="20"/>
                <w:szCs w:val="24"/>
              </w:rPr>
            </w:pPr>
            <w:r>
              <w:rPr>
                <w:rFonts w:asciiTheme="minorHAnsi" w:hAnsiTheme="minorHAnsi"/>
                <w:sz w:val="20"/>
              </w:rPr>
              <w:t>Avez-vous obtenu l’autorisation préalable du gouvernement de l’Alberta de conclure un accord de financement avec l’Agence spatiale canadienne?</w:t>
            </w:r>
          </w:p>
          <w:p w14:paraId="2E2CF87B" w14:textId="77777777" w:rsidR="00F96F53" w:rsidRPr="0076319F" w:rsidRDefault="00F96F53" w:rsidP="002522B7">
            <w:pPr>
              <w:spacing w:after="60" w:line="240" w:lineRule="auto"/>
              <w:rPr>
                <w:rFonts w:ascii="Calibri" w:hAnsi="Calibri"/>
                <w:sz w:val="24"/>
                <w:szCs w:val="24"/>
              </w:rPr>
            </w:pPr>
            <w:r>
              <w:rPr>
                <w:rFonts w:asciiTheme="minorHAnsi" w:hAnsiTheme="minorHAnsi"/>
                <w:sz w:val="20"/>
              </w:rPr>
              <w:t>Si oui, précisez :</w:t>
            </w:r>
            <w:r>
              <w:rPr>
                <w:rFonts w:ascii="Calibri" w:hAnsi="Calibri"/>
                <w:sz w:val="24"/>
              </w:rPr>
              <w:t xml:space="preserve"> ______________________________________________________</w:t>
            </w:r>
            <w:r>
              <w:rPr>
                <w:rFonts w:ascii="Calibri" w:hAnsi="Calibri"/>
                <w:sz w:val="24"/>
              </w:rPr>
              <w:br/>
            </w:r>
          </w:p>
          <w:p w14:paraId="0E4541A8" w14:textId="77777777" w:rsidR="00F96F53" w:rsidRDefault="00F96F53" w:rsidP="002522B7">
            <w:pPr>
              <w:spacing w:after="120"/>
              <w:rPr>
                <w:rFonts w:ascii="Calibri" w:hAnsi="Calibri"/>
                <w:sz w:val="20"/>
                <w:szCs w:val="20"/>
              </w:rPr>
            </w:pPr>
            <w:r>
              <w:rPr>
                <w:rFonts w:ascii="Calibri" w:hAnsi="Calibri"/>
                <w:sz w:val="20"/>
              </w:rPr>
              <w:lastRenderedPageBreak/>
              <w:t>Si vous avez répondu « Non », veuillez communiquer avec le ministère responsable afin de connaître les démarches à entreprendre pour obtenir l’autorisation écrite requise pour conclure un accord de financement avec l’Agence spatiale canadienne.</w:t>
            </w:r>
          </w:p>
          <w:p w14:paraId="11F47BA3" w14:textId="77777777" w:rsidR="00F96F53" w:rsidRPr="00925979" w:rsidRDefault="00F96F53" w:rsidP="002522B7">
            <w:pPr>
              <w:spacing w:after="120"/>
              <w:rPr>
                <w:rFonts w:ascii="Calibri" w:hAnsi="Calibri"/>
                <w:sz w:val="20"/>
                <w:szCs w:val="20"/>
              </w:rPr>
            </w:pPr>
            <w:r>
              <w:rPr>
                <w:rFonts w:ascii="Calibri" w:hAnsi="Calibri"/>
                <w:sz w:val="20"/>
              </w:rPr>
              <w:t xml:space="preserve">L’ASC peut vous demander de remplir des documents relatifs à l’application de la </w:t>
            </w:r>
            <w:r>
              <w:rPr>
                <w:rFonts w:ascii="Calibri" w:hAnsi="Calibri"/>
                <w:i/>
                <w:iCs/>
                <w:sz w:val="20"/>
              </w:rPr>
              <w:t xml:space="preserve">Loi </w:t>
            </w:r>
            <w:r>
              <w:rPr>
                <w:rFonts w:ascii="Calibri" w:hAnsi="Calibri"/>
                <w:sz w:val="20"/>
              </w:rPr>
              <w:t>et de son règlement.</w:t>
            </w:r>
          </w:p>
          <w:p w14:paraId="6B37D921" w14:textId="77777777" w:rsidR="00F96F53" w:rsidRPr="00925979" w:rsidRDefault="00F96F53" w:rsidP="002522B7">
            <w:pPr>
              <w:spacing w:after="120"/>
              <w:rPr>
                <w:rFonts w:asciiTheme="minorHAnsi" w:hAnsiTheme="minorHAnsi" w:cstheme="minorHAnsi"/>
                <w:b/>
                <w:sz w:val="20"/>
                <w:szCs w:val="20"/>
              </w:rPr>
            </w:pPr>
            <w:r>
              <w:rPr>
                <w:rFonts w:ascii="Calibri" w:hAnsi="Calibri"/>
                <w:sz w:val="20"/>
              </w:rPr>
              <w:t>L’ASC peut, à sa seule discrétion, demander des documents et des renseignements supplémentaires.</w:t>
            </w:r>
          </w:p>
        </w:tc>
      </w:tr>
    </w:tbl>
    <w:tbl>
      <w:tblPr>
        <w:tblW w:w="1119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9"/>
      </w:tblGrid>
      <w:tr w:rsidR="00F96F53" w:rsidRPr="00A5658F" w14:paraId="1C88F524" w14:textId="77777777" w:rsidTr="00E77D1C">
        <w:tc>
          <w:tcPr>
            <w:tcW w:w="11199" w:type="dxa"/>
            <w:shd w:val="clear" w:color="auto" w:fill="F2F2F2" w:themeFill="background1" w:themeFillShade="F2"/>
          </w:tcPr>
          <w:p w14:paraId="4FA283B3" w14:textId="06D28C15" w:rsidR="00F96F53" w:rsidRPr="00DE4E60" w:rsidRDefault="00F96F53" w:rsidP="002522B7">
            <w:pPr>
              <w:spacing w:after="0"/>
              <w:rPr>
                <w:rFonts w:asciiTheme="minorHAnsi" w:hAnsiTheme="minorHAnsi" w:cstheme="minorHAnsi"/>
                <w:b/>
                <w:sz w:val="20"/>
                <w:szCs w:val="20"/>
              </w:rPr>
            </w:pPr>
            <w:r>
              <w:rPr>
                <w:rFonts w:asciiTheme="minorHAnsi" w:hAnsiTheme="minorHAnsi"/>
                <w:b/>
                <w:sz w:val="20"/>
              </w:rPr>
              <w:lastRenderedPageBreak/>
              <w:t>SECTION 12 — CONSIDÉRATIONS JURIDIQUES</w:t>
            </w:r>
          </w:p>
          <w:p w14:paraId="28A351E1" w14:textId="77777777" w:rsidR="00F96F53" w:rsidRPr="00A5658F" w:rsidRDefault="00F96F53" w:rsidP="002522B7">
            <w:pPr>
              <w:spacing w:after="0"/>
              <w:rPr>
                <w:rFonts w:asciiTheme="minorHAnsi" w:hAnsiTheme="minorHAnsi" w:cstheme="minorHAnsi"/>
                <w:b/>
                <w:sz w:val="20"/>
                <w:szCs w:val="20"/>
              </w:rPr>
            </w:pPr>
            <w:r>
              <w:rPr>
                <w:rFonts w:asciiTheme="minorHAnsi" w:hAnsiTheme="minorHAnsi"/>
                <w:b/>
                <w:sz w:val="20"/>
              </w:rPr>
              <w:t>Veuillez répondre aux quatre questions ci-dessous.</w:t>
            </w:r>
          </w:p>
        </w:tc>
      </w:tr>
      <w:tr w:rsidR="00F96F53" w:rsidRPr="00A5658F" w14:paraId="569A5B1F" w14:textId="77777777" w:rsidTr="00E77D1C">
        <w:trPr>
          <w:trHeight w:val="1178"/>
        </w:trPr>
        <w:tc>
          <w:tcPr>
            <w:tcW w:w="11199" w:type="dxa"/>
          </w:tcPr>
          <w:p w14:paraId="4D3115BB" w14:textId="77777777" w:rsidR="00F96F53" w:rsidRPr="00D71133" w:rsidRDefault="00F96F53" w:rsidP="002522B7">
            <w:pPr>
              <w:numPr>
                <w:ilvl w:val="0"/>
                <w:numId w:val="6"/>
              </w:numPr>
              <w:spacing w:after="0" w:line="240" w:lineRule="auto"/>
              <w:rPr>
                <w:rFonts w:asciiTheme="minorHAnsi" w:hAnsiTheme="minorHAnsi" w:cstheme="minorHAnsi"/>
                <w:sz w:val="20"/>
                <w:szCs w:val="20"/>
              </w:rPr>
            </w:pPr>
            <w:r>
              <w:rPr>
                <w:rFonts w:asciiTheme="minorHAnsi" w:hAnsiTheme="minorHAnsi"/>
                <w:sz w:val="20"/>
              </w:rPr>
              <w:t>Le demandeur a-t-il des créances/dettes envers le gouvernement fédéral</w:t>
            </w:r>
            <w:r>
              <w:rPr>
                <w:rFonts w:asciiTheme="minorHAnsi" w:hAnsiTheme="minorHAnsi"/>
                <w:color w:val="FF0000"/>
                <w:sz w:val="20"/>
              </w:rPr>
              <w:t xml:space="preserve"> </w:t>
            </w:r>
            <w:r>
              <w:rPr>
                <w:rFonts w:asciiTheme="minorHAnsi" w:hAnsiTheme="minorHAnsi"/>
                <w:sz w:val="20"/>
              </w:rPr>
              <w:t xml:space="preserve">ou a-t-il reçu une créance en souffrance du gouvernement fédéral? </w:t>
            </w:r>
          </w:p>
          <w:p w14:paraId="6F1B94DA" w14:textId="77777777" w:rsidR="00F96F53" w:rsidRPr="00A5658F" w:rsidRDefault="00F96F53" w:rsidP="002522B7">
            <w:pPr>
              <w:spacing w:after="0" w:line="240" w:lineRule="auto"/>
              <w:rPr>
                <w:rFonts w:asciiTheme="minorHAnsi" w:hAnsiTheme="minorHAnsi" w:cstheme="minorHAnsi"/>
                <w:sz w:val="20"/>
                <w:szCs w:val="20"/>
              </w:rPr>
            </w:pPr>
          </w:p>
          <w:p w14:paraId="102A5AF2" w14:textId="77777777" w:rsidR="00F96F53" w:rsidRPr="00A5658F" w:rsidRDefault="00F96F53" w:rsidP="002522B7">
            <w:pPr>
              <w:spacing w:after="0" w:line="240" w:lineRule="auto"/>
              <w:rPr>
                <w:rFonts w:asciiTheme="minorHAnsi" w:hAnsiTheme="minorHAnsi" w:cstheme="minorHAnsi"/>
                <w:sz w:val="20"/>
                <w:szCs w:val="20"/>
              </w:rPr>
            </w:pPr>
            <w:r>
              <w:rPr>
                <w:rFonts w:asciiTheme="minorHAnsi" w:hAnsiTheme="minorHAnsi"/>
                <w:sz w:val="20"/>
              </w:rPr>
              <w:t xml:space="preserve">               </w:t>
            </w:r>
            <w:sdt>
              <w:sdtPr>
                <w:rPr>
                  <w:rFonts w:asciiTheme="minorHAnsi" w:hAnsiTheme="minorHAnsi" w:cstheme="minorHAnsi"/>
                  <w:sz w:val="20"/>
                  <w:szCs w:val="20"/>
                </w:rPr>
                <w:id w:val="-1062022864"/>
                <w14:checkbox>
                  <w14:checked w14:val="0"/>
                  <w14:checkedState w14:val="2612" w14:font="MS Gothic"/>
                  <w14:uncheckedState w14:val="2610" w14:font="MS Gothic"/>
                </w14:checkbox>
              </w:sdtPr>
              <w:sdtEndPr/>
              <w:sdtContent>
                <w:r w:rsidRPr="00A5658F">
                  <w:rPr>
                    <w:rFonts w:ascii="Segoe UI Symbol" w:eastAsia="MS Gothic" w:hAnsi="Segoe UI Symbol" w:cs="Segoe UI Symbol"/>
                    <w:sz w:val="20"/>
                    <w:szCs w:val="20"/>
                  </w:rPr>
                  <w:t>☐</w:t>
                </w:r>
              </w:sdtContent>
            </w:sdt>
            <w:r>
              <w:rPr>
                <w:rFonts w:asciiTheme="minorHAnsi" w:hAnsiTheme="minorHAnsi"/>
                <w:sz w:val="20"/>
              </w:rPr>
              <w:t xml:space="preserve">   NON</w:t>
            </w:r>
          </w:p>
          <w:p w14:paraId="43EFB12F" w14:textId="77777777" w:rsidR="00F96F53" w:rsidRPr="00A5658F" w:rsidRDefault="00F96F53" w:rsidP="002522B7">
            <w:pPr>
              <w:spacing w:after="0" w:line="240" w:lineRule="auto"/>
              <w:rPr>
                <w:rFonts w:asciiTheme="minorHAnsi" w:hAnsiTheme="minorHAnsi" w:cstheme="minorHAnsi"/>
                <w:sz w:val="20"/>
                <w:szCs w:val="20"/>
              </w:rPr>
            </w:pPr>
            <w:r>
              <w:rPr>
                <w:rFonts w:asciiTheme="minorHAnsi" w:hAnsiTheme="minorHAnsi"/>
                <w:sz w:val="20"/>
              </w:rPr>
              <w:t xml:space="preserve">               </w:t>
            </w:r>
            <w:sdt>
              <w:sdtPr>
                <w:rPr>
                  <w:rFonts w:asciiTheme="minorHAnsi" w:hAnsiTheme="minorHAnsi" w:cstheme="minorHAnsi"/>
                  <w:sz w:val="20"/>
                  <w:szCs w:val="20"/>
                </w:rPr>
                <w:id w:val="2012569076"/>
                <w14:checkbox>
                  <w14:checked w14:val="0"/>
                  <w14:checkedState w14:val="2612" w14:font="MS Gothic"/>
                  <w14:uncheckedState w14:val="2610" w14:font="MS Gothic"/>
                </w14:checkbox>
              </w:sdtPr>
              <w:sdtEndPr/>
              <w:sdtContent>
                <w:r w:rsidRPr="00A5658F">
                  <w:rPr>
                    <w:rFonts w:ascii="Segoe UI Symbol" w:eastAsia="MS Gothic" w:hAnsi="Segoe UI Symbol" w:cs="Segoe UI Symbol"/>
                    <w:sz w:val="20"/>
                    <w:szCs w:val="20"/>
                  </w:rPr>
                  <w:t>☐</w:t>
                </w:r>
              </w:sdtContent>
            </w:sdt>
            <w:r>
              <w:rPr>
                <w:rFonts w:asciiTheme="minorHAnsi" w:hAnsiTheme="minorHAnsi"/>
                <w:sz w:val="20"/>
              </w:rPr>
              <w:t xml:space="preserve">   OUI Veuillez remplir le tableau suivant :</w:t>
            </w:r>
          </w:p>
          <w:p w14:paraId="5D6D258C" w14:textId="77777777" w:rsidR="00F96F53" w:rsidRPr="00A5658F" w:rsidRDefault="00F96F53" w:rsidP="002522B7">
            <w:pPr>
              <w:spacing w:after="0" w:line="240" w:lineRule="auto"/>
              <w:rPr>
                <w:rFonts w:asciiTheme="minorHAnsi" w:hAnsiTheme="minorHAnsi" w:cstheme="minorHAnsi"/>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gridCol w:w="1843"/>
              <w:gridCol w:w="2268"/>
            </w:tblGrid>
            <w:tr w:rsidR="00F96F53" w:rsidRPr="00A5658F" w14:paraId="322464DB" w14:textId="77777777" w:rsidTr="002522B7">
              <w:tc>
                <w:tcPr>
                  <w:tcW w:w="5528" w:type="dxa"/>
                </w:tcPr>
                <w:p w14:paraId="3F466505" w14:textId="77777777" w:rsidR="00F96F53" w:rsidRPr="00A5658F" w:rsidRDefault="00F96F53" w:rsidP="002522B7">
                  <w:pPr>
                    <w:spacing w:after="0" w:line="240" w:lineRule="auto"/>
                    <w:rPr>
                      <w:rFonts w:asciiTheme="minorHAnsi" w:hAnsiTheme="minorHAnsi" w:cstheme="minorHAnsi"/>
                      <w:sz w:val="20"/>
                      <w:szCs w:val="20"/>
                    </w:rPr>
                  </w:pPr>
                  <w:r>
                    <w:rPr>
                      <w:rFonts w:asciiTheme="minorHAnsi" w:hAnsiTheme="minorHAnsi"/>
                      <w:sz w:val="20"/>
                    </w:rPr>
                    <w:t>Ministère/organisme</w:t>
                  </w:r>
                </w:p>
              </w:tc>
              <w:tc>
                <w:tcPr>
                  <w:tcW w:w="1843" w:type="dxa"/>
                </w:tcPr>
                <w:p w14:paraId="0A9E3FA5" w14:textId="77777777" w:rsidR="00F96F53" w:rsidRPr="00A5658F" w:rsidRDefault="00F96F53" w:rsidP="002522B7">
                  <w:pPr>
                    <w:spacing w:after="0" w:line="240" w:lineRule="auto"/>
                    <w:rPr>
                      <w:rFonts w:asciiTheme="minorHAnsi" w:hAnsiTheme="minorHAnsi" w:cstheme="minorHAnsi"/>
                      <w:sz w:val="20"/>
                      <w:szCs w:val="20"/>
                    </w:rPr>
                  </w:pPr>
                  <w:r>
                    <w:rPr>
                      <w:rFonts w:asciiTheme="minorHAnsi" w:hAnsiTheme="minorHAnsi"/>
                      <w:sz w:val="20"/>
                    </w:rPr>
                    <w:t>Montant</w:t>
                  </w:r>
                </w:p>
              </w:tc>
              <w:tc>
                <w:tcPr>
                  <w:tcW w:w="2268" w:type="dxa"/>
                </w:tcPr>
                <w:p w14:paraId="73FC53B6" w14:textId="77777777" w:rsidR="00F96F53" w:rsidRPr="00A5658F" w:rsidRDefault="00F96F53" w:rsidP="002522B7">
                  <w:pPr>
                    <w:spacing w:after="0" w:line="240" w:lineRule="auto"/>
                    <w:rPr>
                      <w:rFonts w:asciiTheme="minorHAnsi" w:hAnsiTheme="minorHAnsi" w:cstheme="minorHAnsi"/>
                      <w:sz w:val="20"/>
                      <w:szCs w:val="20"/>
                    </w:rPr>
                  </w:pPr>
                  <w:r>
                    <w:rPr>
                      <w:rFonts w:asciiTheme="minorHAnsi" w:hAnsiTheme="minorHAnsi"/>
                      <w:sz w:val="20"/>
                    </w:rPr>
                    <w:t>Date limite</w:t>
                  </w:r>
                  <w:r>
                    <w:rPr>
                      <w:rFonts w:asciiTheme="minorHAnsi" w:hAnsiTheme="minorHAnsi"/>
                      <w:sz w:val="20"/>
                    </w:rPr>
                    <w:br/>
                    <w:t>(aaaa-mm-jj)</w:t>
                  </w:r>
                </w:p>
              </w:tc>
            </w:tr>
            <w:tr w:rsidR="00F96F53" w:rsidRPr="00A5658F" w14:paraId="54E71C5A" w14:textId="77777777" w:rsidTr="002522B7">
              <w:tc>
                <w:tcPr>
                  <w:tcW w:w="5528" w:type="dxa"/>
                </w:tcPr>
                <w:p w14:paraId="393DE33A" w14:textId="77777777" w:rsidR="00F96F53" w:rsidRPr="00A5658F" w:rsidRDefault="00F96F53" w:rsidP="002522B7">
                  <w:pPr>
                    <w:spacing w:after="0" w:line="240" w:lineRule="auto"/>
                    <w:rPr>
                      <w:rFonts w:asciiTheme="minorHAnsi" w:hAnsiTheme="minorHAnsi" w:cstheme="minorHAnsi"/>
                      <w:sz w:val="20"/>
                      <w:szCs w:val="20"/>
                    </w:rPr>
                  </w:pPr>
                </w:p>
              </w:tc>
              <w:tc>
                <w:tcPr>
                  <w:tcW w:w="1843" w:type="dxa"/>
                </w:tcPr>
                <w:p w14:paraId="1642EE5B" w14:textId="77777777" w:rsidR="00F96F53" w:rsidRPr="00A5658F" w:rsidRDefault="00F96F53" w:rsidP="002522B7">
                  <w:pPr>
                    <w:spacing w:after="0" w:line="240" w:lineRule="auto"/>
                    <w:rPr>
                      <w:rFonts w:asciiTheme="minorHAnsi" w:hAnsiTheme="minorHAnsi" w:cstheme="minorHAnsi"/>
                      <w:sz w:val="20"/>
                      <w:szCs w:val="20"/>
                    </w:rPr>
                  </w:pPr>
                </w:p>
              </w:tc>
              <w:tc>
                <w:tcPr>
                  <w:tcW w:w="2268" w:type="dxa"/>
                </w:tcPr>
                <w:p w14:paraId="20BEDB13" w14:textId="77777777" w:rsidR="00F96F53" w:rsidRPr="00A5658F" w:rsidRDefault="00F96F53" w:rsidP="002522B7">
                  <w:pPr>
                    <w:spacing w:after="0" w:line="240" w:lineRule="auto"/>
                    <w:rPr>
                      <w:rFonts w:asciiTheme="minorHAnsi" w:hAnsiTheme="minorHAnsi" w:cstheme="minorHAnsi"/>
                      <w:sz w:val="20"/>
                      <w:szCs w:val="20"/>
                    </w:rPr>
                  </w:pPr>
                </w:p>
              </w:tc>
            </w:tr>
            <w:tr w:rsidR="00F96F53" w:rsidRPr="00A5658F" w14:paraId="77D09FAF" w14:textId="77777777" w:rsidTr="002522B7">
              <w:tc>
                <w:tcPr>
                  <w:tcW w:w="5528" w:type="dxa"/>
                </w:tcPr>
                <w:p w14:paraId="4137883B" w14:textId="77777777" w:rsidR="00F96F53" w:rsidRPr="00A5658F" w:rsidRDefault="00F96F53" w:rsidP="002522B7">
                  <w:pPr>
                    <w:spacing w:after="0" w:line="240" w:lineRule="auto"/>
                    <w:rPr>
                      <w:rFonts w:asciiTheme="minorHAnsi" w:hAnsiTheme="minorHAnsi" w:cstheme="minorHAnsi"/>
                      <w:sz w:val="20"/>
                      <w:szCs w:val="20"/>
                    </w:rPr>
                  </w:pPr>
                </w:p>
              </w:tc>
              <w:tc>
                <w:tcPr>
                  <w:tcW w:w="1843" w:type="dxa"/>
                </w:tcPr>
                <w:p w14:paraId="0A72099E" w14:textId="77777777" w:rsidR="00F96F53" w:rsidRPr="00A5658F" w:rsidRDefault="00F96F53" w:rsidP="002522B7">
                  <w:pPr>
                    <w:spacing w:after="0" w:line="240" w:lineRule="auto"/>
                    <w:rPr>
                      <w:rFonts w:asciiTheme="minorHAnsi" w:hAnsiTheme="minorHAnsi" w:cstheme="minorHAnsi"/>
                      <w:sz w:val="20"/>
                      <w:szCs w:val="20"/>
                    </w:rPr>
                  </w:pPr>
                </w:p>
              </w:tc>
              <w:tc>
                <w:tcPr>
                  <w:tcW w:w="2268" w:type="dxa"/>
                </w:tcPr>
                <w:p w14:paraId="53E79F21" w14:textId="77777777" w:rsidR="00F96F53" w:rsidRPr="00A5658F" w:rsidRDefault="00F96F53" w:rsidP="002522B7">
                  <w:pPr>
                    <w:spacing w:after="0" w:line="240" w:lineRule="auto"/>
                    <w:rPr>
                      <w:rFonts w:asciiTheme="minorHAnsi" w:hAnsiTheme="minorHAnsi" w:cstheme="minorHAnsi"/>
                      <w:sz w:val="20"/>
                      <w:szCs w:val="20"/>
                    </w:rPr>
                  </w:pPr>
                </w:p>
              </w:tc>
            </w:tr>
            <w:tr w:rsidR="00F96F53" w:rsidRPr="00A5658F" w14:paraId="4133E9B1" w14:textId="77777777" w:rsidTr="002522B7">
              <w:tc>
                <w:tcPr>
                  <w:tcW w:w="5528" w:type="dxa"/>
                </w:tcPr>
                <w:p w14:paraId="198AEF98" w14:textId="77777777" w:rsidR="00F96F53" w:rsidRPr="00A5658F" w:rsidRDefault="00F96F53" w:rsidP="002522B7">
                  <w:pPr>
                    <w:spacing w:after="0" w:line="240" w:lineRule="auto"/>
                    <w:rPr>
                      <w:rFonts w:asciiTheme="minorHAnsi" w:hAnsiTheme="minorHAnsi" w:cstheme="minorHAnsi"/>
                      <w:sz w:val="20"/>
                      <w:szCs w:val="20"/>
                    </w:rPr>
                  </w:pPr>
                </w:p>
              </w:tc>
              <w:tc>
                <w:tcPr>
                  <w:tcW w:w="1843" w:type="dxa"/>
                </w:tcPr>
                <w:p w14:paraId="021646CE" w14:textId="77777777" w:rsidR="00F96F53" w:rsidRPr="00A5658F" w:rsidRDefault="00F96F53" w:rsidP="002522B7">
                  <w:pPr>
                    <w:spacing w:after="0" w:line="240" w:lineRule="auto"/>
                    <w:rPr>
                      <w:rFonts w:asciiTheme="minorHAnsi" w:hAnsiTheme="minorHAnsi" w:cstheme="minorHAnsi"/>
                      <w:sz w:val="20"/>
                      <w:szCs w:val="20"/>
                    </w:rPr>
                  </w:pPr>
                </w:p>
              </w:tc>
              <w:tc>
                <w:tcPr>
                  <w:tcW w:w="2268" w:type="dxa"/>
                </w:tcPr>
                <w:p w14:paraId="2BA7033C" w14:textId="77777777" w:rsidR="00F96F53" w:rsidRPr="00A5658F" w:rsidRDefault="00F96F53" w:rsidP="002522B7">
                  <w:pPr>
                    <w:spacing w:after="0" w:line="240" w:lineRule="auto"/>
                    <w:rPr>
                      <w:rFonts w:asciiTheme="minorHAnsi" w:hAnsiTheme="minorHAnsi" w:cstheme="minorHAnsi"/>
                      <w:sz w:val="20"/>
                      <w:szCs w:val="20"/>
                    </w:rPr>
                  </w:pPr>
                </w:p>
              </w:tc>
            </w:tr>
          </w:tbl>
          <w:p w14:paraId="7F99146C" w14:textId="77777777" w:rsidR="00F96F53" w:rsidRPr="00A5658F" w:rsidRDefault="00F96F53" w:rsidP="002522B7">
            <w:pPr>
              <w:spacing w:after="0" w:line="240" w:lineRule="auto"/>
              <w:rPr>
                <w:rFonts w:asciiTheme="minorHAnsi" w:hAnsiTheme="minorHAnsi" w:cstheme="minorHAnsi"/>
                <w:sz w:val="20"/>
                <w:szCs w:val="20"/>
              </w:rPr>
            </w:pPr>
          </w:p>
          <w:p w14:paraId="2EB16D5E" w14:textId="77777777" w:rsidR="00F96F53" w:rsidRPr="00A5658F" w:rsidRDefault="00F96F53" w:rsidP="002522B7">
            <w:pPr>
              <w:spacing w:after="0" w:line="240" w:lineRule="auto"/>
              <w:rPr>
                <w:rFonts w:asciiTheme="minorHAnsi" w:hAnsiTheme="minorHAnsi" w:cstheme="minorHAnsi"/>
                <w:sz w:val="20"/>
                <w:szCs w:val="20"/>
              </w:rPr>
            </w:pPr>
            <w:r>
              <w:rPr>
                <w:rFonts w:asciiTheme="minorHAnsi" w:hAnsiTheme="minorHAnsi"/>
                <w:sz w:val="20"/>
              </w:rPr>
              <w:t xml:space="preserve">                L’Agence peut, à sa seule discrétion, demander des documents et des renseignements supplémentaires.</w:t>
            </w:r>
          </w:p>
          <w:p w14:paraId="67BD8BFC" w14:textId="77777777" w:rsidR="00F96F53" w:rsidRPr="00A5658F" w:rsidRDefault="00F96F53" w:rsidP="002522B7">
            <w:pPr>
              <w:spacing w:after="0" w:line="240" w:lineRule="auto"/>
              <w:rPr>
                <w:rFonts w:asciiTheme="minorHAnsi" w:hAnsiTheme="minorHAnsi" w:cstheme="minorHAnsi"/>
                <w:sz w:val="20"/>
                <w:szCs w:val="20"/>
              </w:rPr>
            </w:pPr>
          </w:p>
          <w:p w14:paraId="6DB01E68" w14:textId="77777777" w:rsidR="00F96F53" w:rsidRPr="00A5658F" w:rsidRDefault="00F96F53" w:rsidP="002522B7">
            <w:pPr>
              <w:numPr>
                <w:ilvl w:val="0"/>
                <w:numId w:val="6"/>
              </w:numPr>
              <w:spacing w:after="0" w:line="240" w:lineRule="auto"/>
              <w:rPr>
                <w:rFonts w:asciiTheme="minorHAnsi" w:hAnsiTheme="minorHAnsi" w:cstheme="minorHAnsi"/>
                <w:sz w:val="20"/>
                <w:szCs w:val="20"/>
              </w:rPr>
            </w:pPr>
            <w:r>
              <w:rPr>
                <w:rFonts w:asciiTheme="minorHAnsi" w:hAnsiTheme="minorHAnsi"/>
                <w:sz w:val="20"/>
              </w:rPr>
              <w:t xml:space="preserve">À la date du dépôt de cette demande ou dans les deux années précédentes, le demandeur avait-il fait une cession de ses biens ou avait-il été mis sous séquestre, ou avait-il commis un acte de faillite, déposé un avis d’intention ou une proposition en vertu de la </w:t>
            </w:r>
            <w:r>
              <w:rPr>
                <w:rFonts w:asciiTheme="minorHAnsi" w:hAnsiTheme="minorHAnsi"/>
                <w:i/>
                <w:iCs/>
                <w:sz w:val="20"/>
              </w:rPr>
              <w:t>Loi sur la faillite et l’insolvabilité</w:t>
            </w:r>
            <w:r>
              <w:rPr>
                <w:rFonts w:asciiTheme="minorHAnsi" w:hAnsiTheme="minorHAnsi"/>
                <w:sz w:val="20"/>
              </w:rPr>
              <w:t xml:space="preserve"> ou de toute autre loi semblable, fait l’objet de procédures conformément à </w:t>
            </w:r>
            <w:r>
              <w:rPr>
                <w:rFonts w:asciiTheme="minorHAnsi" w:hAnsiTheme="minorHAnsi"/>
                <w:i/>
                <w:iCs/>
                <w:sz w:val="20"/>
              </w:rPr>
              <w:t>Loi sur les arrangements avec les créanciers des compagnies</w:t>
            </w:r>
            <w:r>
              <w:rPr>
                <w:rFonts w:asciiTheme="minorHAnsi" w:hAnsiTheme="minorHAnsi"/>
                <w:sz w:val="20"/>
              </w:rPr>
              <w:t xml:space="preserve"> ou à toute autre loi de semblable nature?</w:t>
            </w:r>
          </w:p>
          <w:p w14:paraId="188B7026" w14:textId="77777777" w:rsidR="00F96F53" w:rsidRPr="00A5658F" w:rsidRDefault="00F96F53" w:rsidP="002522B7">
            <w:pPr>
              <w:spacing w:after="0" w:line="240" w:lineRule="auto"/>
              <w:rPr>
                <w:rFonts w:asciiTheme="minorHAnsi" w:hAnsiTheme="minorHAnsi" w:cstheme="minorHAnsi"/>
                <w:sz w:val="20"/>
                <w:szCs w:val="20"/>
              </w:rPr>
            </w:pPr>
          </w:p>
          <w:p w14:paraId="385A18BA" w14:textId="77777777" w:rsidR="00F96F53" w:rsidRPr="00A5658F" w:rsidRDefault="00F96F53" w:rsidP="002522B7">
            <w:pPr>
              <w:spacing w:after="0" w:line="240" w:lineRule="auto"/>
              <w:rPr>
                <w:rFonts w:asciiTheme="minorHAnsi" w:hAnsiTheme="minorHAnsi" w:cstheme="minorHAnsi"/>
                <w:sz w:val="20"/>
                <w:szCs w:val="20"/>
              </w:rPr>
            </w:pPr>
            <w:r>
              <w:rPr>
                <w:rFonts w:asciiTheme="minorHAnsi" w:hAnsiTheme="minorHAnsi"/>
                <w:sz w:val="20"/>
              </w:rPr>
              <w:t xml:space="preserve">               </w:t>
            </w:r>
            <w:sdt>
              <w:sdtPr>
                <w:rPr>
                  <w:rFonts w:asciiTheme="minorHAnsi" w:hAnsiTheme="minorHAnsi" w:cstheme="minorHAnsi"/>
                  <w:sz w:val="20"/>
                  <w:szCs w:val="20"/>
                </w:rPr>
                <w:id w:val="-1269704267"/>
                <w14:checkbox>
                  <w14:checked w14:val="0"/>
                  <w14:checkedState w14:val="2612" w14:font="MS Gothic"/>
                  <w14:uncheckedState w14:val="2610" w14:font="MS Gothic"/>
                </w14:checkbox>
              </w:sdtPr>
              <w:sdtEndPr/>
              <w:sdtContent>
                <w:r w:rsidRPr="00A5658F">
                  <w:rPr>
                    <w:rFonts w:ascii="Segoe UI Symbol" w:eastAsia="MS Gothic" w:hAnsi="Segoe UI Symbol" w:cs="Segoe UI Symbol"/>
                    <w:sz w:val="20"/>
                    <w:szCs w:val="20"/>
                  </w:rPr>
                  <w:t>☐</w:t>
                </w:r>
              </w:sdtContent>
            </w:sdt>
            <w:r>
              <w:rPr>
                <w:rFonts w:asciiTheme="minorHAnsi" w:hAnsiTheme="minorHAnsi"/>
                <w:sz w:val="20"/>
              </w:rPr>
              <w:t xml:space="preserve">    NON</w:t>
            </w:r>
          </w:p>
          <w:p w14:paraId="737376E0" w14:textId="77777777" w:rsidR="00F96F53" w:rsidRDefault="00F96F53" w:rsidP="002522B7">
            <w:pPr>
              <w:spacing w:after="0" w:line="240" w:lineRule="auto"/>
              <w:rPr>
                <w:rFonts w:asciiTheme="minorHAnsi" w:hAnsiTheme="minorHAnsi" w:cstheme="minorHAnsi"/>
                <w:sz w:val="20"/>
                <w:szCs w:val="20"/>
              </w:rPr>
            </w:pPr>
            <w:r>
              <w:rPr>
                <w:rFonts w:asciiTheme="minorHAnsi" w:hAnsiTheme="minorHAnsi"/>
                <w:sz w:val="20"/>
              </w:rPr>
              <w:t xml:space="preserve">               </w:t>
            </w:r>
            <w:sdt>
              <w:sdtPr>
                <w:rPr>
                  <w:rFonts w:asciiTheme="minorHAnsi" w:hAnsiTheme="minorHAnsi" w:cstheme="minorHAnsi"/>
                  <w:sz w:val="20"/>
                  <w:szCs w:val="20"/>
                </w:rPr>
                <w:id w:val="1821844419"/>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sz w:val="20"/>
              </w:rPr>
              <w:t xml:space="preserve">    OUI Veuillez préciser :</w:t>
            </w:r>
          </w:p>
          <w:p w14:paraId="2FA47160" w14:textId="77777777" w:rsidR="00F96F53" w:rsidRDefault="00F96F53" w:rsidP="002522B7">
            <w:pPr>
              <w:spacing w:after="0" w:line="240" w:lineRule="auto"/>
              <w:rPr>
                <w:rFonts w:asciiTheme="minorHAnsi" w:hAnsiTheme="minorHAnsi" w:cstheme="minorHAnsi"/>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F96F53" w:rsidRPr="00A5658F" w14:paraId="6D587395" w14:textId="77777777" w:rsidTr="002522B7">
              <w:tc>
                <w:tcPr>
                  <w:tcW w:w="9639" w:type="dxa"/>
                </w:tcPr>
                <w:p w14:paraId="529E4F68" w14:textId="77777777" w:rsidR="00F96F53" w:rsidRDefault="00F96F53" w:rsidP="002522B7">
                  <w:pPr>
                    <w:spacing w:after="0" w:line="240" w:lineRule="auto"/>
                    <w:rPr>
                      <w:rFonts w:asciiTheme="minorHAnsi" w:hAnsiTheme="minorHAnsi" w:cstheme="minorHAnsi"/>
                      <w:sz w:val="20"/>
                      <w:szCs w:val="20"/>
                    </w:rPr>
                  </w:pPr>
                </w:p>
                <w:p w14:paraId="1E593953" w14:textId="77777777" w:rsidR="00F96F53" w:rsidRDefault="00F96F53" w:rsidP="002522B7">
                  <w:pPr>
                    <w:spacing w:after="0" w:line="240" w:lineRule="auto"/>
                    <w:rPr>
                      <w:rFonts w:asciiTheme="minorHAnsi" w:hAnsiTheme="minorHAnsi" w:cstheme="minorHAnsi"/>
                      <w:sz w:val="20"/>
                      <w:szCs w:val="20"/>
                    </w:rPr>
                  </w:pPr>
                </w:p>
                <w:p w14:paraId="5FF8F83F" w14:textId="77777777" w:rsidR="00F96F53" w:rsidRPr="00A5658F" w:rsidRDefault="00F96F53" w:rsidP="002522B7">
                  <w:pPr>
                    <w:spacing w:after="0" w:line="240" w:lineRule="auto"/>
                    <w:rPr>
                      <w:rFonts w:asciiTheme="minorHAnsi" w:hAnsiTheme="minorHAnsi" w:cstheme="minorHAnsi"/>
                      <w:sz w:val="20"/>
                      <w:szCs w:val="20"/>
                    </w:rPr>
                  </w:pPr>
                </w:p>
              </w:tc>
            </w:tr>
          </w:tbl>
          <w:p w14:paraId="75570E24" w14:textId="77777777" w:rsidR="00F96F53" w:rsidRPr="00A5658F" w:rsidRDefault="00F96F53" w:rsidP="002522B7">
            <w:pPr>
              <w:spacing w:after="0" w:line="240" w:lineRule="auto"/>
              <w:rPr>
                <w:rFonts w:asciiTheme="minorHAnsi" w:hAnsiTheme="minorHAnsi" w:cstheme="minorHAnsi"/>
                <w:sz w:val="20"/>
                <w:szCs w:val="20"/>
              </w:rPr>
            </w:pPr>
          </w:p>
          <w:p w14:paraId="27C67464" w14:textId="77777777" w:rsidR="00F96F53" w:rsidRPr="00A5658F" w:rsidRDefault="00F96F53" w:rsidP="002522B7">
            <w:pPr>
              <w:spacing w:after="0" w:line="240" w:lineRule="auto"/>
              <w:rPr>
                <w:rFonts w:asciiTheme="minorHAnsi" w:hAnsiTheme="minorHAnsi" w:cstheme="minorHAnsi"/>
                <w:sz w:val="20"/>
                <w:szCs w:val="20"/>
              </w:rPr>
            </w:pPr>
            <w:r>
              <w:rPr>
                <w:rFonts w:asciiTheme="minorHAnsi" w:hAnsiTheme="minorHAnsi"/>
                <w:sz w:val="20"/>
              </w:rPr>
              <w:t xml:space="preserve">               L’Agence peut, à sa seule discrétion, demander des documents et des renseignements supplémentaires.</w:t>
            </w:r>
          </w:p>
          <w:p w14:paraId="036BD6CE" w14:textId="77777777" w:rsidR="00F96F53" w:rsidRPr="00A5658F" w:rsidRDefault="00F96F53" w:rsidP="002522B7">
            <w:pPr>
              <w:spacing w:after="0" w:line="240" w:lineRule="auto"/>
              <w:rPr>
                <w:rFonts w:asciiTheme="minorHAnsi" w:hAnsiTheme="minorHAnsi" w:cstheme="minorHAnsi"/>
                <w:sz w:val="20"/>
                <w:szCs w:val="20"/>
              </w:rPr>
            </w:pPr>
          </w:p>
          <w:p w14:paraId="5B1C5255" w14:textId="77777777" w:rsidR="00F96F53" w:rsidRPr="00A5658F" w:rsidRDefault="00F96F53" w:rsidP="002522B7">
            <w:pPr>
              <w:numPr>
                <w:ilvl w:val="0"/>
                <w:numId w:val="6"/>
              </w:numPr>
              <w:spacing w:after="0" w:line="240" w:lineRule="auto"/>
              <w:rPr>
                <w:rFonts w:asciiTheme="minorHAnsi" w:hAnsiTheme="minorHAnsi" w:cstheme="minorHAnsi"/>
                <w:sz w:val="20"/>
                <w:szCs w:val="20"/>
              </w:rPr>
            </w:pPr>
            <w:r>
              <w:rPr>
                <w:rFonts w:asciiTheme="minorHAnsi" w:hAnsiTheme="minorHAnsi"/>
                <w:sz w:val="20"/>
              </w:rPr>
              <w:t>À la date du dépôt de cette demande, le demandeur avait-il reçu un avis officiel ou non officiel indiquant qu’il avait enfreint ou pourrait avoir enfreint une loi ou un règlement relatif à l’environnement?</w:t>
            </w:r>
          </w:p>
          <w:p w14:paraId="688F7B3E" w14:textId="77777777" w:rsidR="00F96F53" w:rsidRPr="00A5658F" w:rsidRDefault="00F96F53" w:rsidP="002522B7">
            <w:pPr>
              <w:spacing w:after="0" w:line="240" w:lineRule="auto"/>
              <w:rPr>
                <w:rFonts w:asciiTheme="minorHAnsi" w:hAnsiTheme="minorHAnsi" w:cstheme="minorHAnsi"/>
                <w:sz w:val="20"/>
                <w:szCs w:val="20"/>
              </w:rPr>
            </w:pPr>
          </w:p>
          <w:p w14:paraId="6377D6BB" w14:textId="77777777" w:rsidR="00F96F53" w:rsidRPr="00A5658F" w:rsidRDefault="00F96F53" w:rsidP="002522B7">
            <w:pPr>
              <w:spacing w:after="0" w:line="240" w:lineRule="auto"/>
              <w:rPr>
                <w:rFonts w:asciiTheme="minorHAnsi" w:hAnsiTheme="minorHAnsi" w:cstheme="minorHAnsi"/>
                <w:sz w:val="20"/>
                <w:szCs w:val="20"/>
              </w:rPr>
            </w:pPr>
            <w:r>
              <w:rPr>
                <w:rFonts w:asciiTheme="minorHAnsi" w:hAnsiTheme="minorHAnsi"/>
                <w:sz w:val="20"/>
              </w:rPr>
              <w:t xml:space="preserve">               </w:t>
            </w:r>
            <w:sdt>
              <w:sdtPr>
                <w:rPr>
                  <w:rFonts w:asciiTheme="minorHAnsi" w:hAnsiTheme="minorHAnsi" w:cstheme="minorHAnsi"/>
                  <w:sz w:val="20"/>
                  <w:szCs w:val="20"/>
                </w:rPr>
                <w:id w:val="746306463"/>
                <w14:checkbox>
                  <w14:checked w14:val="0"/>
                  <w14:checkedState w14:val="2612" w14:font="MS Gothic"/>
                  <w14:uncheckedState w14:val="2610" w14:font="MS Gothic"/>
                </w14:checkbox>
              </w:sdtPr>
              <w:sdtEndPr/>
              <w:sdtContent>
                <w:r w:rsidRPr="00A5658F">
                  <w:rPr>
                    <w:rFonts w:ascii="Segoe UI Symbol" w:eastAsia="MS Gothic" w:hAnsi="Segoe UI Symbol" w:cs="Segoe UI Symbol"/>
                    <w:sz w:val="20"/>
                    <w:szCs w:val="20"/>
                  </w:rPr>
                  <w:t>☐</w:t>
                </w:r>
              </w:sdtContent>
            </w:sdt>
            <w:r>
              <w:rPr>
                <w:rFonts w:asciiTheme="minorHAnsi" w:hAnsiTheme="minorHAnsi"/>
                <w:sz w:val="20"/>
              </w:rPr>
              <w:t xml:space="preserve">    NON</w:t>
            </w:r>
          </w:p>
          <w:p w14:paraId="0775C2A4" w14:textId="77777777" w:rsidR="00F96F53" w:rsidRPr="00A5658F" w:rsidRDefault="00F96F53" w:rsidP="002522B7">
            <w:pPr>
              <w:spacing w:after="0" w:line="240" w:lineRule="auto"/>
              <w:rPr>
                <w:rFonts w:asciiTheme="minorHAnsi" w:hAnsiTheme="minorHAnsi" w:cstheme="minorHAnsi"/>
                <w:sz w:val="20"/>
                <w:szCs w:val="20"/>
              </w:rPr>
            </w:pPr>
            <w:r>
              <w:rPr>
                <w:rFonts w:asciiTheme="minorHAnsi" w:hAnsiTheme="minorHAnsi"/>
                <w:sz w:val="20"/>
              </w:rPr>
              <w:t xml:space="preserve">               </w:t>
            </w:r>
            <w:sdt>
              <w:sdtPr>
                <w:rPr>
                  <w:rFonts w:asciiTheme="minorHAnsi" w:hAnsiTheme="minorHAnsi" w:cstheme="minorHAnsi"/>
                  <w:sz w:val="20"/>
                  <w:szCs w:val="20"/>
                </w:rPr>
                <w:id w:val="493070346"/>
                <w14:checkbox>
                  <w14:checked w14:val="0"/>
                  <w14:checkedState w14:val="2612" w14:font="MS Gothic"/>
                  <w14:uncheckedState w14:val="2610" w14:font="MS Gothic"/>
                </w14:checkbox>
              </w:sdtPr>
              <w:sdtEndPr/>
              <w:sdtContent>
                <w:r w:rsidRPr="00A5658F">
                  <w:rPr>
                    <w:rFonts w:ascii="Segoe UI Symbol" w:eastAsia="MS Gothic" w:hAnsi="Segoe UI Symbol" w:cs="Segoe UI Symbol"/>
                    <w:sz w:val="20"/>
                    <w:szCs w:val="20"/>
                  </w:rPr>
                  <w:t>☐</w:t>
                </w:r>
              </w:sdtContent>
            </w:sdt>
            <w:r>
              <w:rPr>
                <w:rFonts w:asciiTheme="minorHAnsi" w:hAnsiTheme="minorHAnsi"/>
                <w:sz w:val="20"/>
              </w:rPr>
              <w:t xml:space="preserve">    OUI Veuillez remettre à l’Agence une copie de l’avis reçu.</w:t>
            </w:r>
          </w:p>
          <w:p w14:paraId="4BB8C6F9" w14:textId="77777777" w:rsidR="00F96F53" w:rsidRPr="00A5658F" w:rsidRDefault="00F96F53" w:rsidP="002522B7">
            <w:pPr>
              <w:spacing w:after="0" w:line="240" w:lineRule="auto"/>
              <w:rPr>
                <w:rFonts w:asciiTheme="minorHAnsi" w:hAnsiTheme="minorHAnsi" w:cstheme="minorHAnsi"/>
                <w:sz w:val="20"/>
                <w:szCs w:val="20"/>
              </w:rPr>
            </w:pPr>
          </w:p>
          <w:p w14:paraId="0AB61D8B" w14:textId="77777777" w:rsidR="00F96F53" w:rsidRPr="00A5658F" w:rsidRDefault="00F96F53" w:rsidP="002522B7">
            <w:pPr>
              <w:spacing w:after="0" w:line="240" w:lineRule="auto"/>
              <w:rPr>
                <w:rFonts w:asciiTheme="minorHAnsi" w:hAnsiTheme="minorHAnsi" w:cstheme="minorHAnsi"/>
                <w:sz w:val="20"/>
                <w:szCs w:val="20"/>
              </w:rPr>
            </w:pPr>
            <w:r>
              <w:rPr>
                <w:rFonts w:asciiTheme="minorHAnsi" w:hAnsiTheme="minorHAnsi"/>
                <w:sz w:val="20"/>
              </w:rPr>
              <w:t xml:space="preserve">               L’Agence peut, à sa seule discrétion, demander des documents et des renseignements supplémentaires.</w:t>
            </w:r>
          </w:p>
          <w:p w14:paraId="0798243B" w14:textId="77777777" w:rsidR="00F96F53" w:rsidRPr="00A5658F" w:rsidRDefault="00F96F53" w:rsidP="002522B7">
            <w:pPr>
              <w:spacing w:after="0" w:line="240" w:lineRule="auto"/>
              <w:rPr>
                <w:rFonts w:asciiTheme="minorHAnsi" w:hAnsiTheme="minorHAnsi" w:cstheme="minorHAnsi"/>
                <w:sz w:val="20"/>
                <w:szCs w:val="20"/>
              </w:rPr>
            </w:pPr>
          </w:p>
          <w:p w14:paraId="72B2B0E4" w14:textId="77777777" w:rsidR="00F96F53" w:rsidRPr="00A5658F" w:rsidRDefault="00F96F53" w:rsidP="002522B7">
            <w:pPr>
              <w:numPr>
                <w:ilvl w:val="0"/>
                <w:numId w:val="6"/>
              </w:numPr>
              <w:spacing w:after="0" w:line="240" w:lineRule="auto"/>
              <w:rPr>
                <w:rFonts w:asciiTheme="minorHAnsi" w:hAnsiTheme="minorHAnsi" w:cstheme="minorHAnsi"/>
                <w:sz w:val="20"/>
                <w:szCs w:val="20"/>
              </w:rPr>
            </w:pPr>
            <w:r>
              <w:rPr>
                <w:rFonts w:asciiTheme="minorHAnsi" w:hAnsiTheme="minorHAnsi"/>
                <w:sz w:val="20"/>
              </w:rPr>
              <w:t>Le demandeur a-t-il des procédures judiciaires pendantes devant les tribunaux?</w:t>
            </w:r>
          </w:p>
          <w:p w14:paraId="4C390347" w14:textId="77777777" w:rsidR="00F96F53" w:rsidRPr="00A5658F" w:rsidRDefault="00F96F53" w:rsidP="002522B7">
            <w:pPr>
              <w:spacing w:after="0" w:line="240" w:lineRule="auto"/>
              <w:rPr>
                <w:rFonts w:asciiTheme="minorHAnsi" w:hAnsiTheme="minorHAnsi" w:cstheme="minorHAnsi"/>
                <w:sz w:val="20"/>
                <w:szCs w:val="20"/>
              </w:rPr>
            </w:pPr>
          </w:p>
          <w:p w14:paraId="423F9CB9" w14:textId="77777777" w:rsidR="00F96F53" w:rsidRPr="00A5658F" w:rsidRDefault="00F96F53" w:rsidP="002522B7">
            <w:pPr>
              <w:spacing w:after="0" w:line="240" w:lineRule="auto"/>
              <w:rPr>
                <w:rFonts w:asciiTheme="minorHAnsi" w:hAnsiTheme="minorHAnsi" w:cstheme="minorHAnsi"/>
                <w:sz w:val="20"/>
                <w:szCs w:val="20"/>
              </w:rPr>
            </w:pPr>
            <w:r>
              <w:rPr>
                <w:rFonts w:asciiTheme="minorHAnsi" w:hAnsiTheme="minorHAnsi"/>
                <w:sz w:val="20"/>
              </w:rPr>
              <w:t xml:space="preserve">               </w:t>
            </w:r>
            <w:sdt>
              <w:sdtPr>
                <w:rPr>
                  <w:rFonts w:asciiTheme="minorHAnsi" w:hAnsiTheme="minorHAnsi" w:cstheme="minorHAnsi"/>
                  <w:sz w:val="20"/>
                  <w:szCs w:val="20"/>
                </w:rPr>
                <w:id w:val="-425811823"/>
                <w14:checkbox>
                  <w14:checked w14:val="0"/>
                  <w14:checkedState w14:val="2612" w14:font="MS Gothic"/>
                  <w14:uncheckedState w14:val="2610" w14:font="MS Gothic"/>
                </w14:checkbox>
              </w:sdtPr>
              <w:sdtEndPr/>
              <w:sdtContent>
                <w:r w:rsidRPr="00A5658F">
                  <w:rPr>
                    <w:rFonts w:ascii="Segoe UI Symbol" w:eastAsia="MS Gothic" w:hAnsi="Segoe UI Symbol" w:cs="Segoe UI Symbol"/>
                    <w:sz w:val="20"/>
                    <w:szCs w:val="20"/>
                  </w:rPr>
                  <w:t>☐</w:t>
                </w:r>
              </w:sdtContent>
            </w:sdt>
            <w:r>
              <w:rPr>
                <w:rFonts w:asciiTheme="minorHAnsi" w:hAnsiTheme="minorHAnsi"/>
                <w:sz w:val="20"/>
              </w:rPr>
              <w:t xml:space="preserve">    NON</w:t>
            </w:r>
          </w:p>
          <w:p w14:paraId="1D6C4E8F" w14:textId="77777777" w:rsidR="00F96F53" w:rsidRPr="00D72D30" w:rsidRDefault="00F96F53" w:rsidP="002522B7">
            <w:pPr>
              <w:spacing w:after="0" w:line="240" w:lineRule="auto"/>
              <w:rPr>
                <w:rFonts w:asciiTheme="minorHAnsi" w:hAnsiTheme="minorHAnsi" w:cstheme="minorHAnsi"/>
                <w:sz w:val="20"/>
                <w:szCs w:val="20"/>
              </w:rPr>
            </w:pPr>
            <w:r>
              <w:rPr>
                <w:rFonts w:asciiTheme="minorHAnsi" w:hAnsiTheme="minorHAnsi"/>
                <w:sz w:val="20"/>
              </w:rPr>
              <w:t xml:space="preserve">               </w:t>
            </w:r>
            <w:sdt>
              <w:sdtPr>
                <w:rPr>
                  <w:rFonts w:asciiTheme="minorHAnsi" w:hAnsiTheme="minorHAnsi" w:cstheme="minorHAnsi"/>
                  <w:sz w:val="20"/>
                  <w:szCs w:val="20"/>
                </w:rPr>
                <w:id w:val="983735153"/>
                <w14:checkbox>
                  <w14:checked w14:val="0"/>
                  <w14:checkedState w14:val="2612" w14:font="MS Gothic"/>
                  <w14:uncheckedState w14:val="2610" w14:font="MS Gothic"/>
                </w14:checkbox>
              </w:sdtPr>
              <w:sdtEndPr/>
              <w:sdtContent>
                <w:r w:rsidRPr="00D72D30">
                  <w:rPr>
                    <w:rFonts w:ascii="MS Gothic" w:eastAsia="MS Gothic" w:hAnsi="MS Gothic" w:cstheme="minorHAnsi" w:hint="eastAsia"/>
                    <w:sz w:val="20"/>
                    <w:szCs w:val="20"/>
                  </w:rPr>
                  <w:t>☐</w:t>
                </w:r>
              </w:sdtContent>
            </w:sdt>
            <w:r>
              <w:rPr>
                <w:rFonts w:asciiTheme="minorHAnsi" w:hAnsiTheme="minorHAnsi"/>
                <w:sz w:val="20"/>
              </w:rPr>
              <w:t xml:space="preserve">    OUI Veuillez préciser (objet, résumé des allégations, de la déclaration ou de la défense, sommes réclamées, compétence, etc. :)</w:t>
            </w:r>
          </w:p>
          <w:p w14:paraId="5F0E8642" w14:textId="77777777" w:rsidR="00F96F53" w:rsidRPr="00D72D30" w:rsidRDefault="00F96F53" w:rsidP="002522B7">
            <w:pPr>
              <w:spacing w:after="0" w:line="240" w:lineRule="auto"/>
              <w:rPr>
                <w:rFonts w:asciiTheme="minorHAnsi" w:hAnsiTheme="minorHAnsi" w:cstheme="minorHAnsi"/>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F96F53" w:rsidRPr="00D72D30" w14:paraId="09B73CC0" w14:textId="77777777" w:rsidTr="002522B7">
              <w:tc>
                <w:tcPr>
                  <w:tcW w:w="9639" w:type="dxa"/>
                </w:tcPr>
                <w:p w14:paraId="4B4188AA" w14:textId="77777777" w:rsidR="00F96F53" w:rsidRPr="00D72D30" w:rsidRDefault="00F96F53" w:rsidP="002522B7">
                  <w:pPr>
                    <w:spacing w:after="0" w:line="240" w:lineRule="auto"/>
                    <w:rPr>
                      <w:rFonts w:asciiTheme="minorHAnsi" w:hAnsiTheme="minorHAnsi" w:cstheme="minorHAnsi"/>
                      <w:sz w:val="20"/>
                      <w:szCs w:val="20"/>
                    </w:rPr>
                  </w:pPr>
                </w:p>
                <w:p w14:paraId="2C24B0CF" w14:textId="77777777" w:rsidR="00F96F53" w:rsidRPr="00D72D30" w:rsidRDefault="00F96F53" w:rsidP="002522B7">
                  <w:pPr>
                    <w:spacing w:after="0" w:line="240" w:lineRule="auto"/>
                    <w:rPr>
                      <w:rFonts w:asciiTheme="minorHAnsi" w:hAnsiTheme="minorHAnsi" w:cstheme="minorHAnsi"/>
                      <w:sz w:val="20"/>
                      <w:szCs w:val="20"/>
                    </w:rPr>
                  </w:pPr>
                </w:p>
                <w:p w14:paraId="169FC0E1" w14:textId="77777777" w:rsidR="00F96F53" w:rsidRPr="00D72D30" w:rsidRDefault="00F96F53" w:rsidP="002522B7">
                  <w:pPr>
                    <w:spacing w:after="0" w:line="240" w:lineRule="auto"/>
                    <w:rPr>
                      <w:rFonts w:asciiTheme="minorHAnsi" w:hAnsiTheme="minorHAnsi" w:cstheme="minorHAnsi"/>
                      <w:sz w:val="20"/>
                      <w:szCs w:val="20"/>
                    </w:rPr>
                  </w:pPr>
                </w:p>
              </w:tc>
            </w:tr>
          </w:tbl>
          <w:p w14:paraId="55A25064" w14:textId="77777777" w:rsidR="00F96F53" w:rsidRPr="00D72D30" w:rsidRDefault="00F96F53" w:rsidP="002522B7">
            <w:pPr>
              <w:spacing w:after="0" w:line="240" w:lineRule="auto"/>
              <w:rPr>
                <w:rFonts w:asciiTheme="minorHAnsi" w:hAnsiTheme="minorHAnsi" w:cstheme="minorHAnsi"/>
                <w:sz w:val="20"/>
                <w:szCs w:val="20"/>
              </w:rPr>
            </w:pPr>
          </w:p>
          <w:p w14:paraId="4EF2E079" w14:textId="77777777" w:rsidR="00F96F53" w:rsidRPr="00A5658F" w:rsidRDefault="00F96F53" w:rsidP="002522B7">
            <w:pPr>
              <w:spacing w:after="0" w:line="240" w:lineRule="auto"/>
              <w:rPr>
                <w:rFonts w:asciiTheme="minorHAnsi" w:hAnsiTheme="minorHAnsi" w:cstheme="minorHAnsi"/>
                <w:b/>
                <w:sz w:val="20"/>
                <w:szCs w:val="20"/>
              </w:rPr>
            </w:pPr>
            <w:r>
              <w:rPr>
                <w:rFonts w:asciiTheme="minorHAnsi" w:hAnsiTheme="minorHAnsi"/>
                <w:sz w:val="20"/>
              </w:rPr>
              <w:t xml:space="preserve">               L’Agence peut, à sa seule discrétion, demander des documents et des renseignements supplémentaires.</w:t>
            </w:r>
          </w:p>
        </w:tc>
      </w:tr>
    </w:tbl>
    <w:p w14:paraId="27E7E98C" w14:textId="51DC07FA" w:rsidR="00FB0811" w:rsidRDefault="00FB0811" w:rsidP="00D1303D">
      <w:pPr>
        <w:spacing w:after="0" w:line="240" w:lineRule="auto"/>
        <w:rPr>
          <w:rFonts w:asciiTheme="minorHAnsi" w:hAnsiTheme="minorHAnsi" w:cstheme="minorHAnsi"/>
          <w:b/>
          <w:sz w:val="28"/>
          <w:szCs w:val="28"/>
        </w:rPr>
      </w:pPr>
      <w:bookmarkStart w:id="59" w:name="_Hlk97192615"/>
    </w:p>
    <w:p w14:paraId="012AEEFF" w14:textId="77777777" w:rsidR="00FB0811" w:rsidRDefault="00FB0811">
      <w:pPr>
        <w:spacing w:after="0" w:line="240" w:lineRule="auto"/>
        <w:rPr>
          <w:rFonts w:asciiTheme="minorHAnsi" w:hAnsiTheme="minorHAnsi" w:cstheme="minorHAnsi"/>
          <w:b/>
          <w:sz w:val="28"/>
          <w:szCs w:val="28"/>
        </w:rPr>
      </w:pPr>
      <w:r>
        <w:br w:type="page"/>
      </w:r>
    </w:p>
    <w:p w14:paraId="3E5242F5" w14:textId="69F413CC" w:rsidR="00482FF7" w:rsidRDefault="00DA2E98" w:rsidP="001D664A">
      <w:pPr>
        <w:spacing w:before="120" w:after="0" w:line="240" w:lineRule="auto"/>
        <w:jc w:val="center"/>
        <w:rPr>
          <w:rFonts w:asciiTheme="minorHAnsi" w:hAnsiTheme="minorHAnsi" w:cstheme="minorHAnsi"/>
          <w:bCs/>
          <w:sz w:val="28"/>
          <w:szCs w:val="28"/>
        </w:rPr>
      </w:pPr>
      <w:bookmarkStart w:id="60" w:name="_Hlk158041267"/>
      <w:bookmarkStart w:id="61" w:name="_Hlk191650443"/>
      <w:r>
        <w:rPr>
          <w:rFonts w:asciiTheme="minorHAnsi" w:hAnsiTheme="minorHAnsi"/>
          <w:b/>
          <w:i/>
          <w:iCs/>
          <w:sz w:val="24"/>
        </w:rPr>
        <w:lastRenderedPageBreak/>
        <w:t>Loi sur l’accès à l’information</w:t>
      </w:r>
      <w:r>
        <w:rPr>
          <w:rFonts w:asciiTheme="minorHAnsi" w:hAnsiTheme="minorHAnsi"/>
          <w:b/>
          <w:sz w:val="24"/>
        </w:rPr>
        <w:t xml:space="preserve"> et </w:t>
      </w:r>
      <w:r>
        <w:rPr>
          <w:rFonts w:asciiTheme="minorHAnsi" w:hAnsiTheme="minorHAnsi"/>
          <w:b/>
          <w:i/>
          <w:iCs/>
          <w:sz w:val="24"/>
        </w:rPr>
        <w:t>Loi sur la protection des renseignements personnels</w:t>
      </w:r>
      <w:bookmarkEnd w:id="60"/>
    </w:p>
    <w:p w14:paraId="3CEC0D57" w14:textId="77777777" w:rsidR="00D16339" w:rsidRPr="00D16339" w:rsidRDefault="00D16339" w:rsidP="001D664A">
      <w:pPr>
        <w:spacing w:before="120" w:after="0" w:line="240" w:lineRule="auto"/>
        <w:jc w:val="center"/>
        <w:rPr>
          <w:rFonts w:asciiTheme="minorHAnsi" w:hAnsiTheme="minorHAnsi" w:cstheme="minorHAnsi"/>
          <w:bCs/>
          <w:sz w:val="20"/>
          <w:szCs w:val="20"/>
        </w:rPr>
      </w:pPr>
    </w:p>
    <w:p w14:paraId="47C73738" w14:textId="22E1B2FB" w:rsidR="00DA2E98" w:rsidRPr="00D16339" w:rsidRDefault="00DA2E98" w:rsidP="001D664A">
      <w:pPr>
        <w:pStyle w:val="NormalWeb"/>
        <w:shd w:val="clear" w:color="auto" w:fill="FFFFFF"/>
        <w:spacing w:before="120" w:beforeAutospacing="0" w:after="0" w:afterAutospacing="0"/>
        <w:rPr>
          <w:rFonts w:asciiTheme="minorHAnsi" w:eastAsia="Calibri" w:hAnsiTheme="minorHAnsi" w:cstheme="minorHAnsi"/>
          <w:color w:val="000000"/>
          <w:sz w:val="20"/>
          <w:szCs w:val="20"/>
        </w:rPr>
      </w:pPr>
      <w:r w:rsidRPr="00DC6214">
        <w:rPr>
          <w:rFonts w:asciiTheme="minorHAnsi" w:hAnsiTheme="minorHAnsi" w:cstheme="minorHAnsi"/>
          <w:sz w:val="20"/>
          <w:szCs w:val="20"/>
        </w:rPr>
        <w:t>L’ASC gère et protège les renseignements fournis par le demandeur au titre de la</w:t>
      </w:r>
      <w:r w:rsidRPr="00DC6214">
        <w:rPr>
          <w:sz w:val="20"/>
          <w:szCs w:val="20"/>
        </w:rPr>
        <w:t xml:space="preserve"> </w:t>
      </w:r>
      <w:hyperlink r:id="rId15" w:history="1">
        <w:r>
          <w:rPr>
            <w:rStyle w:val="Hyperlink"/>
            <w:rFonts w:asciiTheme="minorHAnsi" w:hAnsiTheme="minorHAnsi"/>
            <w:b/>
            <w:i/>
            <w:sz w:val="20"/>
          </w:rPr>
          <w:t>Loi sur la protection des renseignements personnels</w:t>
        </w:r>
      </w:hyperlink>
      <w:r>
        <w:t xml:space="preserve"> </w:t>
      </w:r>
      <w:r w:rsidRPr="00DC6214">
        <w:rPr>
          <w:rFonts w:asciiTheme="minorHAnsi" w:hAnsiTheme="minorHAnsi" w:cstheme="minorHAnsi"/>
          <w:sz w:val="20"/>
          <w:szCs w:val="20"/>
        </w:rPr>
        <w:t>et de la</w:t>
      </w:r>
      <w:r w:rsidRPr="00DC6214">
        <w:rPr>
          <w:sz w:val="20"/>
          <w:szCs w:val="20"/>
        </w:rPr>
        <w:t xml:space="preserve"> </w:t>
      </w:r>
      <w:hyperlink r:id="rId16" w:history="1">
        <w:r>
          <w:rPr>
            <w:rStyle w:val="Hyperlink"/>
            <w:rFonts w:asciiTheme="minorHAnsi" w:hAnsiTheme="minorHAnsi"/>
            <w:b/>
            <w:i/>
            <w:sz w:val="20"/>
          </w:rPr>
          <w:t>Loi sur l’accès à l’information</w:t>
        </w:r>
      </w:hyperlink>
      <w:r>
        <w:t>.</w:t>
      </w:r>
      <w:r>
        <w:rPr>
          <w:rFonts w:asciiTheme="minorHAnsi" w:hAnsiTheme="minorHAnsi"/>
          <w:color w:val="000000"/>
          <w:sz w:val="20"/>
        </w:rPr>
        <w:t xml:space="preserve"> Plus de détails sur le traitement de vos renseignements personnels sont décrits dans le document de renseignements personnels relatif au</w:t>
      </w:r>
      <w:r>
        <w:rPr>
          <w:rFonts w:asciiTheme="minorHAnsi" w:hAnsiTheme="minorHAnsi"/>
          <w:b/>
          <w:i/>
          <w:color w:val="000000"/>
          <w:sz w:val="20"/>
        </w:rPr>
        <w:t xml:space="preserve"> </w:t>
      </w:r>
      <w:r>
        <w:rPr>
          <w:rFonts w:asciiTheme="minorHAnsi" w:hAnsiTheme="minorHAnsi"/>
          <w:color w:val="000000"/>
          <w:sz w:val="20"/>
        </w:rPr>
        <w:t xml:space="preserve">Programme de subventions et de contributions à l’appui de la recherche, de la sensibilisation et de l’apprentissage — </w:t>
      </w:r>
      <w:hyperlink r:id="rId17" w:history="1">
        <w:r>
          <w:rPr>
            <w:rStyle w:val="Hyperlink"/>
            <w:rFonts w:asciiTheme="minorHAnsi" w:hAnsiTheme="minorHAnsi"/>
            <w:sz w:val="20"/>
          </w:rPr>
          <w:t>Volet recherche (ASC PPU 045)</w:t>
        </w:r>
      </w:hyperlink>
      <w:r>
        <w:rPr>
          <w:rFonts w:asciiTheme="minorHAnsi" w:hAnsiTheme="minorHAnsi"/>
          <w:color w:val="000000"/>
          <w:sz w:val="20"/>
        </w:rPr>
        <w:t xml:space="preserve"> et </w:t>
      </w:r>
      <w:hyperlink r:id="rId18" w:anchor=":~:text=CSA%20FCS%20015-,Grants%20and%20Contributions%20%E2%80%93%20Awareness%20%26%20Learning%20(A%26L)%20Component,-Description%3A%20This" w:history="1">
        <w:r>
          <w:rPr>
            <w:rStyle w:val="Hyperlink"/>
            <w:rFonts w:asciiTheme="minorHAnsi" w:hAnsiTheme="minorHAnsi"/>
            <w:b/>
            <w:sz w:val="20"/>
          </w:rPr>
          <w:t>Volet sensibilisation et apprentissage</w:t>
        </w:r>
      </w:hyperlink>
      <w:r>
        <w:rPr>
          <w:rFonts w:asciiTheme="minorHAnsi" w:hAnsiTheme="minorHAnsi"/>
          <w:color w:val="000000"/>
          <w:sz w:val="20"/>
        </w:rPr>
        <w:t xml:space="preserve"> (ASC PPU 040). Ils seront utilisés à des fins d’administration et d’évaluation des demandes. Les renseignements personnels (p. ex. nom, coordonnées et renseignements biographiques) seront conservés pendant six (6) ans, puis détruits. Conformément à la </w:t>
      </w:r>
      <w:r>
        <w:rPr>
          <w:rFonts w:asciiTheme="minorHAnsi" w:hAnsiTheme="minorHAnsi"/>
          <w:i/>
          <w:iCs/>
          <w:color w:val="000000"/>
          <w:sz w:val="20"/>
        </w:rPr>
        <w:t>Loi sur la protection des renseignements personnels</w:t>
      </w:r>
      <w:r>
        <w:rPr>
          <w:rFonts w:asciiTheme="minorHAnsi" w:hAnsiTheme="minorHAnsi"/>
          <w:color w:val="000000"/>
          <w:sz w:val="20"/>
        </w:rPr>
        <w:t xml:space="preserve">, toute personne peut, sur demande, 1) avoir accès à ses renseignements personnels et 2) demander la correction des renseignements erronés. </w:t>
      </w:r>
    </w:p>
    <w:p w14:paraId="12CABD51" w14:textId="77777777" w:rsidR="00DA2E98" w:rsidRPr="00D16339" w:rsidRDefault="00DA2E98" w:rsidP="001D664A">
      <w:pPr>
        <w:pStyle w:val="NormalWeb"/>
        <w:shd w:val="clear" w:color="auto" w:fill="FFFFFF"/>
        <w:spacing w:before="120" w:beforeAutospacing="0" w:after="0" w:afterAutospacing="0"/>
        <w:rPr>
          <w:rFonts w:asciiTheme="minorHAnsi" w:eastAsia="Calibri" w:hAnsiTheme="minorHAnsi" w:cstheme="minorHAnsi"/>
          <w:color w:val="000000"/>
          <w:sz w:val="20"/>
          <w:szCs w:val="20"/>
        </w:rPr>
      </w:pPr>
      <w:r>
        <w:rPr>
          <w:rFonts w:asciiTheme="minorHAnsi" w:hAnsiTheme="minorHAnsi"/>
          <w:color w:val="000000"/>
          <w:sz w:val="20"/>
        </w:rPr>
        <w:t xml:space="preserve">Les candidats doivent s’assurer que toute collecte de renseignements personnels est conforme à l’ensemble de la législation fédérale, provinciale et territoriale et aux règlements municipaux. </w:t>
      </w:r>
    </w:p>
    <w:p w14:paraId="06CD8081" w14:textId="18020288" w:rsidR="00DA2E98" w:rsidRPr="00D16339" w:rsidRDefault="00DA2E98" w:rsidP="001D664A">
      <w:pPr>
        <w:pStyle w:val="NormalWeb"/>
        <w:shd w:val="clear" w:color="auto" w:fill="FFFFFF"/>
        <w:spacing w:before="120" w:beforeAutospacing="0" w:after="0" w:afterAutospacing="0"/>
        <w:rPr>
          <w:rFonts w:asciiTheme="minorHAnsi" w:eastAsia="Calibri" w:hAnsiTheme="minorHAnsi" w:cstheme="minorHAnsi"/>
          <w:color w:val="000000"/>
          <w:sz w:val="20"/>
          <w:szCs w:val="20"/>
        </w:rPr>
      </w:pPr>
      <w:r>
        <w:rPr>
          <w:rFonts w:asciiTheme="minorHAnsi" w:hAnsiTheme="minorHAnsi"/>
          <w:color w:val="000000"/>
          <w:sz w:val="20"/>
        </w:rPr>
        <w:t>Pour en savoir plus sur le présent énoncé, veuillez communiquer avec :</w:t>
      </w:r>
    </w:p>
    <w:p w14:paraId="14C7918F" w14:textId="77777777" w:rsidR="00DA2E98" w:rsidRPr="00D16339" w:rsidRDefault="00DA2E98" w:rsidP="001D664A">
      <w:pPr>
        <w:pStyle w:val="NormalWeb"/>
        <w:shd w:val="clear" w:color="auto" w:fill="FFFFFF"/>
        <w:spacing w:before="120" w:beforeAutospacing="0" w:after="0" w:afterAutospacing="0"/>
        <w:rPr>
          <w:rFonts w:asciiTheme="minorHAnsi" w:eastAsia="Calibri" w:hAnsiTheme="minorHAnsi" w:cstheme="minorHAnsi"/>
          <w:color w:val="000000"/>
          <w:sz w:val="20"/>
          <w:szCs w:val="20"/>
        </w:rPr>
      </w:pPr>
      <w:r>
        <w:rPr>
          <w:rFonts w:asciiTheme="minorHAnsi" w:hAnsiTheme="minorHAnsi"/>
          <w:color w:val="000000"/>
          <w:sz w:val="20"/>
        </w:rPr>
        <w:t>Bureau de l’accès à l’information et de la protection des renseignements personnels</w:t>
      </w:r>
    </w:p>
    <w:p w14:paraId="4727D35F" w14:textId="77777777" w:rsidR="00DA2E98" w:rsidRPr="00D16339" w:rsidRDefault="00DA2E98" w:rsidP="001D664A">
      <w:pPr>
        <w:pStyle w:val="NormalWeb"/>
        <w:shd w:val="clear" w:color="auto" w:fill="FFFFFF"/>
        <w:spacing w:before="120" w:beforeAutospacing="0" w:after="0" w:afterAutospacing="0"/>
        <w:rPr>
          <w:rFonts w:asciiTheme="minorHAnsi" w:eastAsia="Calibri" w:hAnsiTheme="minorHAnsi" w:cstheme="minorHAnsi"/>
          <w:color w:val="000000"/>
          <w:sz w:val="20"/>
          <w:szCs w:val="20"/>
        </w:rPr>
      </w:pPr>
      <w:r>
        <w:rPr>
          <w:rFonts w:asciiTheme="minorHAnsi" w:hAnsiTheme="minorHAnsi"/>
          <w:color w:val="000000"/>
          <w:sz w:val="20"/>
        </w:rPr>
        <w:t>Agence spatiale canadienne</w:t>
      </w:r>
    </w:p>
    <w:p w14:paraId="29F6663E" w14:textId="485BBB01" w:rsidR="00DA2E98" w:rsidRPr="00D16339" w:rsidRDefault="00DA2E98" w:rsidP="001D664A">
      <w:pPr>
        <w:pStyle w:val="NormalWeb"/>
        <w:shd w:val="clear" w:color="auto" w:fill="FFFFFF"/>
        <w:spacing w:before="120" w:beforeAutospacing="0" w:after="0" w:afterAutospacing="0"/>
        <w:rPr>
          <w:rFonts w:asciiTheme="minorHAnsi" w:eastAsia="Calibri" w:hAnsiTheme="minorHAnsi" w:cstheme="minorHAnsi"/>
          <w:color w:val="000000"/>
          <w:sz w:val="20"/>
          <w:szCs w:val="20"/>
        </w:rPr>
      </w:pPr>
      <w:r>
        <w:rPr>
          <w:rFonts w:asciiTheme="minorHAnsi" w:hAnsiTheme="minorHAnsi"/>
          <w:color w:val="000000"/>
          <w:sz w:val="20"/>
        </w:rPr>
        <w:t xml:space="preserve">Courriel : </w:t>
      </w:r>
      <w:hyperlink r:id="rId19" w:history="1">
        <w:r>
          <w:rPr>
            <w:rStyle w:val="Hyperlink"/>
            <w:rFonts w:asciiTheme="minorHAnsi" w:hAnsiTheme="minorHAnsi"/>
            <w:sz w:val="20"/>
          </w:rPr>
          <w:t>aiprp-atip@asc-csa.gc.ca</w:t>
        </w:r>
      </w:hyperlink>
    </w:p>
    <w:bookmarkEnd w:id="61"/>
    <w:p w14:paraId="2079DDC0" w14:textId="13DFF524" w:rsidR="00F04F94" w:rsidRPr="00A5658F" w:rsidRDefault="00F04F94" w:rsidP="001D664A">
      <w:pPr>
        <w:spacing w:before="120" w:after="0" w:line="240" w:lineRule="auto"/>
        <w:rPr>
          <w:rFonts w:asciiTheme="minorHAnsi" w:hAnsiTheme="minorHAnsi" w:cstheme="minorHAnsi"/>
          <w:b/>
          <w:sz w:val="28"/>
          <w:szCs w:val="28"/>
        </w:rPr>
      </w:pPr>
    </w:p>
    <w:p w14:paraId="32F1E88E" w14:textId="41E4B5E0" w:rsidR="004A40B5" w:rsidRPr="00A5658F" w:rsidRDefault="00693416" w:rsidP="001D664A">
      <w:pPr>
        <w:spacing w:before="120" w:after="0"/>
        <w:jc w:val="center"/>
        <w:rPr>
          <w:rFonts w:asciiTheme="minorHAnsi" w:hAnsiTheme="minorHAnsi" w:cstheme="minorHAnsi"/>
          <w:b/>
          <w:sz w:val="24"/>
          <w:szCs w:val="24"/>
        </w:rPr>
      </w:pPr>
      <w:r>
        <w:rPr>
          <w:rFonts w:asciiTheme="minorHAnsi" w:hAnsiTheme="minorHAnsi"/>
          <w:b/>
          <w:sz w:val="24"/>
        </w:rPr>
        <w:t>ATTESTATION ET CONSENTEMENT DU DEMANDEUR</w:t>
      </w:r>
    </w:p>
    <w:p w14:paraId="4305BAE0" w14:textId="1E753B2D" w:rsidR="00725265" w:rsidRPr="00D16339" w:rsidRDefault="00725265" w:rsidP="001D664A">
      <w:pPr>
        <w:pStyle w:val="NormalWeb"/>
        <w:spacing w:before="120" w:beforeAutospacing="0" w:after="0" w:afterAutospacing="0"/>
        <w:rPr>
          <w:rFonts w:asciiTheme="minorHAnsi" w:hAnsiTheme="minorHAnsi" w:cstheme="minorHAnsi"/>
          <w:b/>
          <w:color w:val="000000"/>
          <w:sz w:val="20"/>
          <w:szCs w:val="20"/>
        </w:rPr>
      </w:pPr>
      <w:bookmarkStart w:id="62" w:name="_Hlk191650527"/>
      <w:r>
        <w:rPr>
          <w:rFonts w:asciiTheme="minorHAnsi" w:hAnsiTheme="minorHAnsi"/>
          <w:color w:val="000000"/>
          <w:sz w:val="20"/>
        </w:rPr>
        <w:t>En soumettant cette proposition, le demandeur,</w:t>
      </w:r>
      <w:r>
        <w:rPr>
          <w:rFonts w:asciiTheme="minorHAnsi" w:hAnsiTheme="minorHAnsi"/>
          <w:b/>
          <w:color w:val="000000"/>
          <w:sz w:val="20"/>
        </w:rPr>
        <w:t xml:space="preserve"> </w:t>
      </w:r>
      <w:r>
        <w:rPr>
          <w:rFonts w:asciiTheme="minorHAnsi" w:hAnsiTheme="minorHAnsi"/>
          <w:color w:val="000000"/>
          <w:sz w:val="20"/>
        </w:rPr>
        <w:t>par l’intermédiaire de son représentant dûment autorisé qui signe ci-dessous :</w:t>
      </w:r>
    </w:p>
    <w:p w14:paraId="7F5FD03E" w14:textId="3ECA0559" w:rsidR="00725265" w:rsidRPr="00A5658F" w:rsidRDefault="00725265" w:rsidP="001D664A">
      <w:pPr>
        <w:pStyle w:val="NormalWeb"/>
        <w:spacing w:before="120" w:beforeAutospacing="0" w:after="0" w:afterAutospacing="0"/>
        <w:rPr>
          <w:rFonts w:asciiTheme="minorHAnsi" w:hAnsiTheme="minorHAnsi" w:cstheme="minorHAnsi"/>
          <w:color w:val="000000"/>
          <w:sz w:val="20"/>
          <w:szCs w:val="20"/>
        </w:rPr>
      </w:pPr>
      <w:r>
        <w:rPr>
          <w:rFonts w:asciiTheme="minorHAnsi" w:hAnsiTheme="minorHAnsi"/>
          <w:color w:val="000000"/>
          <w:sz w:val="20"/>
        </w:rPr>
        <w:t>1</w:t>
      </w:r>
      <w:r>
        <w:rPr>
          <w:rFonts w:asciiTheme="minorHAnsi" w:hAnsiTheme="minorHAnsi"/>
          <w:i/>
          <w:iCs/>
          <w:color w:val="000000"/>
          <w:sz w:val="20"/>
        </w:rPr>
        <w:t>.</w:t>
      </w:r>
      <w:r>
        <w:rPr>
          <w:rFonts w:asciiTheme="minorHAnsi" w:hAnsiTheme="minorHAnsi"/>
          <w:color w:val="000000"/>
          <w:sz w:val="20"/>
        </w:rPr>
        <w:t xml:space="preserve"> </w:t>
      </w:r>
      <w:r>
        <w:rPr>
          <w:rFonts w:asciiTheme="minorHAnsi" w:hAnsiTheme="minorHAnsi"/>
          <w:sz w:val="20"/>
        </w:rPr>
        <w:t>Accepte les modalités contenues aux présentes et dans l’AOP et certifie qu’il dispose de toutes les ressources et capacités nécessaires pour réaliser le projet.</w:t>
      </w:r>
    </w:p>
    <w:p w14:paraId="30108301" w14:textId="267E7CA2" w:rsidR="00725265" w:rsidRPr="00A5658F" w:rsidRDefault="00725265" w:rsidP="001D664A">
      <w:pPr>
        <w:pStyle w:val="NormalWeb"/>
        <w:spacing w:before="120" w:beforeAutospacing="0" w:after="0" w:afterAutospacing="0"/>
        <w:rPr>
          <w:rFonts w:asciiTheme="minorHAnsi" w:hAnsiTheme="minorHAnsi" w:cstheme="minorHAnsi"/>
          <w:i/>
          <w:color w:val="000000"/>
          <w:sz w:val="20"/>
          <w:szCs w:val="20"/>
        </w:rPr>
      </w:pPr>
      <w:r>
        <w:rPr>
          <w:rFonts w:asciiTheme="minorHAnsi" w:hAnsiTheme="minorHAnsi"/>
          <w:color w:val="000000"/>
          <w:sz w:val="20"/>
        </w:rPr>
        <w:t>2</w:t>
      </w:r>
      <w:r>
        <w:rPr>
          <w:rFonts w:asciiTheme="minorHAnsi" w:hAnsiTheme="minorHAnsi"/>
          <w:i/>
          <w:iCs/>
          <w:color w:val="000000"/>
          <w:sz w:val="20"/>
        </w:rPr>
        <w:t>.</w:t>
      </w:r>
      <w:r>
        <w:rPr>
          <w:rFonts w:asciiTheme="minorHAnsi" w:hAnsiTheme="minorHAnsi"/>
          <w:color w:val="000000"/>
          <w:sz w:val="20"/>
        </w:rPr>
        <w:t xml:space="preserve"> Comprend et certifie que l’information fournie dans le contexte de la présente demande sera traitée conformément à la </w:t>
      </w:r>
      <w:r>
        <w:rPr>
          <w:rFonts w:asciiTheme="minorHAnsi" w:hAnsiTheme="minorHAnsi"/>
          <w:i/>
          <w:color w:val="000000"/>
          <w:sz w:val="20"/>
        </w:rPr>
        <w:t xml:space="preserve">Loi sur l’accès à l’information </w:t>
      </w:r>
      <w:r>
        <w:rPr>
          <w:rFonts w:asciiTheme="minorHAnsi" w:hAnsiTheme="minorHAnsi"/>
          <w:color w:val="000000"/>
          <w:sz w:val="20"/>
        </w:rPr>
        <w:t xml:space="preserve">et à la </w:t>
      </w:r>
      <w:r>
        <w:rPr>
          <w:rFonts w:asciiTheme="minorHAnsi" w:hAnsiTheme="minorHAnsi"/>
          <w:i/>
          <w:color w:val="000000"/>
          <w:sz w:val="20"/>
        </w:rPr>
        <w:t>Loi sur la protection des renseignements personnels</w:t>
      </w:r>
      <w:r>
        <w:rPr>
          <w:rFonts w:asciiTheme="minorHAnsi" w:hAnsiTheme="minorHAnsi"/>
          <w:color w:val="000000"/>
          <w:sz w:val="20"/>
        </w:rPr>
        <w:t>.</w:t>
      </w:r>
    </w:p>
    <w:p w14:paraId="07A695A0" w14:textId="169332C1" w:rsidR="00725265" w:rsidRPr="00A5658F" w:rsidRDefault="00725265" w:rsidP="001D664A">
      <w:pPr>
        <w:pStyle w:val="NormalWeb"/>
        <w:spacing w:before="120" w:beforeAutospacing="0" w:after="0" w:afterAutospacing="0"/>
        <w:rPr>
          <w:rFonts w:asciiTheme="minorHAnsi" w:hAnsiTheme="minorHAnsi" w:cstheme="minorHAnsi"/>
          <w:color w:val="000000"/>
          <w:sz w:val="20"/>
          <w:szCs w:val="20"/>
        </w:rPr>
      </w:pPr>
      <w:r>
        <w:rPr>
          <w:rFonts w:asciiTheme="minorHAnsi" w:hAnsiTheme="minorHAnsi"/>
          <w:color w:val="000000"/>
          <w:sz w:val="20"/>
        </w:rPr>
        <w:t>3</w:t>
      </w:r>
      <w:r>
        <w:rPr>
          <w:rFonts w:asciiTheme="minorHAnsi" w:hAnsiTheme="minorHAnsi"/>
          <w:i/>
          <w:iCs/>
          <w:color w:val="000000"/>
          <w:sz w:val="20"/>
        </w:rPr>
        <w:t>.</w:t>
      </w:r>
      <w:r>
        <w:rPr>
          <w:rFonts w:asciiTheme="minorHAnsi" w:hAnsiTheme="minorHAnsi"/>
          <w:color w:val="000000"/>
          <w:sz w:val="20"/>
        </w:rPr>
        <w:t xml:space="preserve"> Comprend et accepte que l’ASC n’a aucune obligation de lui fournir un financement. L’ASC n’est pas responsable des coûts et des dépenses engagés ou payés par le demandeur avant la conclusion d’un accord de financement avec ce dernier.</w:t>
      </w:r>
    </w:p>
    <w:p w14:paraId="689E09C8" w14:textId="2A8DD527" w:rsidR="0035516F" w:rsidRDefault="002D0833" w:rsidP="001D664A">
      <w:pPr>
        <w:pStyle w:val="NormalWeb"/>
        <w:spacing w:before="120" w:beforeAutospacing="0" w:after="0" w:afterAutospacing="0"/>
        <w:rPr>
          <w:rFonts w:asciiTheme="minorHAnsi" w:hAnsiTheme="minorHAnsi" w:cstheme="minorHAnsi"/>
          <w:color w:val="000000"/>
          <w:sz w:val="20"/>
          <w:szCs w:val="20"/>
        </w:rPr>
      </w:pPr>
      <w:r>
        <w:rPr>
          <w:rFonts w:asciiTheme="minorHAnsi" w:hAnsiTheme="minorHAnsi"/>
          <w:color w:val="000000"/>
          <w:sz w:val="20"/>
        </w:rPr>
        <w:t>4</w:t>
      </w:r>
      <w:r>
        <w:rPr>
          <w:rFonts w:asciiTheme="minorHAnsi" w:hAnsiTheme="minorHAnsi"/>
          <w:i/>
          <w:iCs/>
          <w:color w:val="000000"/>
          <w:sz w:val="20"/>
        </w:rPr>
        <w:t>.</w:t>
      </w:r>
      <w:r>
        <w:rPr>
          <w:rFonts w:asciiTheme="minorHAnsi" w:hAnsiTheme="minorHAnsi"/>
          <w:color w:val="000000"/>
          <w:sz w:val="20"/>
        </w:rPr>
        <w:t xml:space="preserve"> </w:t>
      </w:r>
      <w:bookmarkStart w:id="63" w:name="_Hlk191653691"/>
      <w:r>
        <w:rPr>
          <w:rFonts w:asciiTheme="minorHAnsi" w:hAnsiTheme="minorHAnsi"/>
          <w:color w:val="000000"/>
          <w:sz w:val="20"/>
        </w:rPr>
        <w:t>Comprend et accepte que l’ASC puisse partager avec des tiers, y compris des membres du jury, des renseignements personnels et des renseignements relatifs au projet fournis par le demandeur dans le cadre de la demande de financement, dans le but d’évaluer cette demande et d’administrer et de contrôler tout accord de financement qui en résulterait.</w:t>
      </w:r>
      <w:bookmarkEnd w:id="63"/>
    </w:p>
    <w:p w14:paraId="7C6F7781" w14:textId="6491313D" w:rsidR="002D0833" w:rsidRPr="00A5658F" w:rsidRDefault="002D0833" w:rsidP="001D664A">
      <w:pPr>
        <w:pStyle w:val="NormalWeb"/>
        <w:spacing w:before="120" w:beforeAutospacing="0" w:after="0" w:afterAutospacing="0"/>
        <w:rPr>
          <w:rFonts w:asciiTheme="minorHAnsi" w:hAnsiTheme="minorHAnsi" w:cstheme="minorHAnsi"/>
          <w:color w:val="000000"/>
          <w:sz w:val="20"/>
          <w:szCs w:val="20"/>
        </w:rPr>
      </w:pPr>
      <w:bookmarkStart w:id="64" w:name="_Hlk191653780"/>
      <w:r>
        <w:rPr>
          <w:rFonts w:asciiTheme="minorHAnsi" w:hAnsiTheme="minorHAnsi"/>
          <w:color w:val="000000"/>
          <w:sz w:val="20"/>
        </w:rPr>
        <w:t>5</w:t>
      </w:r>
      <w:r>
        <w:rPr>
          <w:rFonts w:asciiTheme="minorHAnsi" w:hAnsiTheme="minorHAnsi"/>
          <w:i/>
          <w:iCs/>
          <w:color w:val="000000"/>
          <w:sz w:val="20"/>
        </w:rPr>
        <w:t>.</w:t>
      </w:r>
      <w:r>
        <w:rPr>
          <w:rFonts w:asciiTheme="minorHAnsi" w:hAnsiTheme="minorHAnsi"/>
          <w:color w:val="000000"/>
          <w:sz w:val="20"/>
        </w:rPr>
        <w:t xml:space="preserve"> </w:t>
      </w:r>
      <w:bookmarkStart w:id="65" w:name="_Hlk191653752"/>
      <w:r>
        <w:rPr>
          <w:rFonts w:asciiTheme="minorHAnsi" w:hAnsiTheme="minorHAnsi"/>
          <w:color w:val="000000"/>
          <w:sz w:val="20"/>
        </w:rPr>
        <w:t>Comprend et accepte que l’ASC puisse entreprendre tout audit ou toute consultation, y compris auprès de fournisseurs, d’institutions financières, de cabinets comptables, d’agences de financement, d’agences de crédit et/ou de toute agence gouvernementale afin d’obtenir tout renseignement pertinent pour l’évaluation de cette demande ainsi que pour la gestion et le suivi de tout accord qui en résulterait.  Le demandeur comprend et accepte que les parties consultées puissent divulguer tout renseignement demandé.</w:t>
      </w:r>
      <w:bookmarkEnd w:id="65"/>
    </w:p>
    <w:bookmarkEnd w:id="64"/>
    <w:p w14:paraId="5C95DDEB" w14:textId="77777777" w:rsidR="002D0833" w:rsidRPr="00A5658F" w:rsidRDefault="002D0833" w:rsidP="001D664A">
      <w:pPr>
        <w:pStyle w:val="NormalWeb"/>
        <w:spacing w:before="120" w:beforeAutospacing="0" w:after="0" w:afterAutospacing="0"/>
        <w:rPr>
          <w:rFonts w:asciiTheme="minorHAnsi" w:hAnsiTheme="minorHAnsi" w:cstheme="minorHAnsi"/>
          <w:color w:val="000000"/>
          <w:sz w:val="20"/>
          <w:szCs w:val="20"/>
        </w:rPr>
      </w:pPr>
    </w:p>
    <w:p w14:paraId="736EF0B8" w14:textId="38B3EB67" w:rsidR="00725265" w:rsidRPr="00A5658F" w:rsidRDefault="002D0833" w:rsidP="001D664A">
      <w:pPr>
        <w:pStyle w:val="NormalWeb"/>
        <w:spacing w:before="120" w:beforeAutospacing="0" w:after="0" w:afterAutospacing="0"/>
        <w:rPr>
          <w:rFonts w:asciiTheme="minorHAnsi" w:hAnsiTheme="minorHAnsi" w:cstheme="minorHAnsi"/>
          <w:color w:val="00B0F0"/>
          <w:sz w:val="20"/>
          <w:szCs w:val="20"/>
        </w:rPr>
      </w:pPr>
      <w:r>
        <w:rPr>
          <w:rFonts w:asciiTheme="minorHAnsi" w:hAnsiTheme="minorHAnsi"/>
          <w:color w:val="000000"/>
          <w:sz w:val="20"/>
        </w:rPr>
        <w:t>6</w:t>
      </w:r>
      <w:r>
        <w:rPr>
          <w:rFonts w:asciiTheme="minorHAnsi" w:hAnsiTheme="minorHAnsi"/>
          <w:i/>
          <w:iCs/>
          <w:color w:val="000000"/>
          <w:sz w:val="20"/>
        </w:rPr>
        <w:t>.</w:t>
      </w:r>
      <w:r>
        <w:rPr>
          <w:rFonts w:asciiTheme="minorHAnsi" w:hAnsiTheme="minorHAnsi"/>
          <w:color w:val="000000"/>
          <w:sz w:val="20"/>
        </w:rPr>
        <w:t xml:space="preserve"> </w:t>
      </w:r>
      <w:r>
        <w:rPr>
          <w:rFonts w:asciiTheme="minorHAnsi" w:hAnsiTheme="minorHAnsi"/>
          <w:sz w:val="20"/>
        </w:rPr>
        <w:t>Comprend et accepte que l’ASC se réserve le droit, à sa seule discrétion, de modifier ou d’annuler le processus d’avis d’offre de participation (AOP).</w:t>
      </w:r>
    </w:p>
    <w:p w14:paraId="3DA2D404" w14:textId="690824E6" w:rsidR="008F3046" w:rsidRPr="000D2F6A" w:rsidRDefault="008F3046" w:rsidP="001D664A">
      <w:pPr>
        <w:pStyle w:val="NormalWeb"/>
        <w:spacing w:before="120" w:beforeAutospacing="0" w:after="0" w:afterAutospacing="0"/>
        <w:rPr>
          <w:rFonts w:asciiTheme="minorHAnsi" w:hAnsiTheme="minorHAnsi" w:cstheme="minorHAnsi"/>
          <w:i/>
          <w:iCs/>
          <w:color w:val="5B5FC7"/>
          <w:sz w:val="20"/>
          <w:szCs w:val="20"/>
          <w:u w:val="single"/>
        </w:rPr>
      </w:pPr>
      <w:r>
        <w:rPr>
          <w:rFonts w:asciiTheme="minorHAnsi" w:hAnsiTheme="minorHAnsi"/>
          <w:color w:val="000000"/>
          <w:sz w:val="20"/>
        </w:rPr>
        <w:lastRenderedPageBreak/>
        <w:t>7</w:t>
      </w:r>
      <w:r>
        <w:rPr>
          <w:rFonts w:asciiTheme="minorHAnsi" w:hAnsiTheme="minorHAnsi"/>
          <w:i/>
          <w:iCs/>
          <w:color w:val="000000"/>
          <w:sz w:val="20"/>
        </w:rPr>
        <w:t>.</w:t>
      </w:r>
      <w:r>
        <w:rPr>
          <w:rFonts w:asciiTheme="minorHAnsi" w:hAnsiTheme="minorHAnsi"/>
          <w:color w:val="000000"/>
          <w:sz w:val="20"/>
        </w:rPr>
        <w:t xml:space="preserve"> Certifie qu’il a déclaré, et déclarera, le cas échéant, toutes les sources de financement du projet, y compris toute aide gouvernementale et aide financière demandée ou reçue pour le projet ainsi que toute autre aide gouvernementale ou aide financière demandée ou reçue pour un projet similaire par une organisation ou entité avec laquelle il a un lien de dépendance au sens de l</w:t>
      </w:r>
      <w:r>
        <w:t>’</w:t>
      </w:r>
      <w:hyperlink r:id="rId20" w:tgtFrame="_blank" w:tooltip="https://laws-lois.justice.gc.ca/fra/lois/i-3.3/" w:history="1">
        <w:r>
          <w:rPr>
            <w:rStyle w:val="Hyperlink"/>
            <w:rFonts w:asciiTheme="minorHAnsi" w:hAnsiTheme="minorHAnsi"/>
            <w:i/>
            <w:color w:val="5B5FC7"/>
            <w:sz w:val="20"/>
          </w:rPr>
          <w:t>article 251 de la Loi de l’impôt sur le revenu (L.R.C. (1985), ch. 1 (5</w:t>
        </w:r>
        <w:r>
          <w:rPr>
            <w:rStyle w:val="Hyperlink"/>
            <w:rFonts w:asciiTheme="minorHAnsi" w:hAnsiTheme="minorHAnsi"/>
            <w:i/>
            <w:color w:val="5B5FC7"/>
            <w:sz w:val="20"/>
            <w:vertAlign w:val="superscript"/>
          </w:rPr>
          <w:t>e</w:t>
        </w:r>
        <w:r>
          <w:rPr>
            <w:rStyle w:val="Hyperlink"/>
            <w:rFonts w:asciiTheme="minorHAnsi" w:hAnsiTheme="minorHAnsi"/>
            <w:i/>
            <w:color w:val="5B5FC7"/>
            <w:sz w:val="20"/>
          </w:rPr>
          <w:t> Suppl).</w:t>
        </w:r>
      </w:hyperlink>
    </w:p>
    <w:p w14:paraId="22D703E5" w14:textId="6B6D646F" w:rsidR="00C32D8F" w:rsidRDefault="000D2F6A" w:rsidP="001D664A">
      <w:pPr>
        <w:pStyle w:val="NormalWeb"/>
        <w:spacing w:before="120" w:beforeAutospacing="0" w:after="0" w:afterAutospacing="0"/>
        <w:rPr>
          <w:rFonts w:asciiTheme="minorHAnsi" w:hAnsiTheme="minorHAnsi" w:cstheme="minorHAnsi"/>
          <w:color w:val="000000"/>
          <w:sz w:val="20"/>
          <w:szCs w:val="20"/>
        </w:rPr>
      </w:pPr>
      <w:r>
        <w:rPr>
          <w:rFonts w:asciiTheme="minorHAnsi" w:hAnsiTheme="minorHAnsi"/>
          <w:color w:val="000000"/>
          <w:sz w:val="20"/>
        </w:rPr>
        <w:t>8</w:t>
      </w:r>
      <w:r>
        <w:rPr>
          <w:rFonts w:asciiTheme="minorHAnsi" w:hAnsiTheme="minorHAnsi"/>
          <w:i/>
          <w:iCs/>
          <w:color w:val="000000"/>
          <w:sz w:val="20"/>
        </w:rPr>
        <w:t>.</w:t>
      </w:r>
      <w:r>
        <w:rPr>
          <w:rFonts w:asciiTheme="minorHAnsi" w:hAnsiTheme="minorHAnsi"/>
          <w:color w:val="000000"/>
          <w:sz w:val="20"/>
        </w:rPr>
        <w:t xml:space="preserve"> </w:t>
      </w:r>
      <w:bookmarkStart w:id="66" w:name="_Hlk191653906"/>
      <w:r>
        <w:rPr>
          <w:rFonts w:asciiTheme="minorHAnsi" w:hAnsiTheme="minorHAnsi"/>
          <w:color w:val="000000"/>
          <w:sz w:val="20"/>
        </w:rPr>
        <w:t xml:space="preserve">Certifie qu’aucune personne à laquelle s’applique la </w:t>
      </w:r>
      <w:r>
        <w:rPr>
          <w:rFonts w:asciiTheme="minorHAnsi" w:hAnsiTheme="minorHAnsi"/>
          <w:i/>
          <w:color w:val="000000"/>
          <w:sz w:val="20"/>
        </w:rPr>
        <w:t>Loi sur les conflits d’intérêts</w:t>
      </w:r>
      <w:r>
        <w:rPr>
          <w:rFonts w:asciiTheme="minorHAnsi" w:hAnsiTheme="minorHAnsi"/>
          <w:color w:val="000000"/>
          <w:sz w:val="20"/>
        </w:rPr>
        <w:t xml:space="preserve">, le </w:t>
      </w:r>
      <w:r>
        <w:rPr>
          <w:rFonts w:asciiTheme="minorHAnsi" w:hAnsiTheme="minorHAnsi"/>
          <w:i/>
          <w:color w:val="000000"/>
          <w:sz w:val="20"/>
        </w:rPr>
        <w:t>Code régissant les conflits d’intérêts des députés</w:t>
      </w:r>
      <w:r>
        <w:rPr>
          <w:rFonts w:asciiTheme="minorHAnsi" w:hAnsiTheme="minorHAnsi"/>
          <w:color w:val="000000"/>
          <w:sz w:val="20"/>
        </w:rPr>
        <w:t xml:space="preserve">, le </w:t>
      </w:r>
      <w:r>
        <w:rPr>
          <w:rFonts w:asciiTheme="minorHAnsi" w:hAnsiTheme="minorHAnsi"/>
          <w:i/>
          <w:color w:val="000000"/>
          <w:sz w:val="20"/>
        </w:rPr>
        <w:t>Code régissant l’éthique et les conflits d’intérêts des sénateurs</w:t>
      </w:r>
      <w:r>
        <w:rPr>
          <w:rFonts w:asciiTheme="minorHAnsi" w:hAnsiTheme="minorHAnsi"/>
          <w:color w:val="000000"/>
          <w:sz w:val="20"/>
        </w:rPr>
        <w:t xml:space="preserve">, le </w:t>
      </w:r>
      <w:r>
        <w:rPr>
          <w:rFonts w:asciiTheme="minorHAnsi" w:hAnsiTheme="minorHAnsi"/>
          <w:i/>
          <w:iCs/>
          <w:color w:val="000000"/>
          <w:sz w:val="20"/>
        </w:rPr>
        <w:t>Code régissant la conduite des titulaires de charge publique en ce qui concerne les conflits d’intérêts et l’après-mandat</w:t>
      </w:r>
      <w:r>
        <w:rPr>
          <w:rFonts w:asciiTheme="minorHAnsi" w:hAnsiTheme="minorHAnsi"/>
          <w:color w:val="000000"/>
          <w:sz w:val="20"/>
        </w:rPr>
        <w:t xml:space="preserve">, le </w:t>
      </w:r>
      <w:r>
        <w:rPr>
          <w:rFonts w:asciiTheme="minorHAnsi" w:hAnsiTheme="minorHAnsi"/>
          <w:i/>
          <w:iCs/>
          <w:color w:val="000000"/>
          <w:sz w:val="20"/>
        </w:rPr>
        <w:t>Code organisationnel de valeurs et d’éthique de l’Agence spatiale canadienne</w:t>
      </w:r>
      <w:r>
        <w:rPr>
          <w:rFonts w:asciiTheme="minorHAnsi" w:hAnsiTheme="minorHAnsi"/>
          <w:i/>
          <w:color w:val="000000"/>
          <w:sz w:val="20"/>
        </w:rPr>
        <w:t xml:space="preserve">, </w:t>
      </w:r>
      <w:r>
        <w:rPr>
          <w:rFonts w:asciiTheme="minorHAnsi" w:hAnsiTheme="minorHAnsi"/>
          <w:color w:val="000000"/>
          <w:sz w:val="20"/>
        </w:rPr>
        <w:t xml:space="preserve">le </w:t>
      </w:r>
      <w:r>
        <w:rPr>
          <w:rFonts w:asciiTheme="minorHAnsi" w:hAnsiTheme="minorHAnsi"/>
          <w:i/>
          <w:color w:val="000000"/>
          <w:sz w:val="20"/>
        </w:rPr>
        <w:t>Code de valeurs et d’éthique du secteur public</w:t>
      </w:r>
      <w:r>
        <w:rPr>
          <w:rFonts w:asciiTheme="minorHAnsi" w:hAnsiTheme="minorHAnsi"/>
          <w:color w:val="000000"/>
          <w:sz w:val="20"/>
        </w:rPr>
        <w:t>, ou tout autre loi, règlement, code, politique, procédure ou directive de nature équivalente, tire ou tirera un avantage direct ou indirect d’un éventuel accord de financement que si une telle personne en tire un avantage, elle le fait et le fera en conformité avec les lois et codes mentionnés ci-dessus.</w:t>
      </w:r>
      <w:bookmarkEnd w:id="66"/>
    </w:p>
    <w:p w14:paraId="1A0E1BFA" w14:textId="1F894E30" w:rsidR="00956A2F" w:rsidRDefault="00956A2F" w:rsidP="001D664A">
      <w:pPr>
        <w:pStyle w:val="NormalWeb"/>
        <w:spacing w:before="120" w:beforeAutospacing="0" w:after="0" w:afterAutospacing="0"/>
        <w:rPr>
          <w:rFonts w:asciiTheme="minorHAnsi" w:hAnsiTheme="minorHAnsi" w:cstheme="minorHAnsi"/>
          <w:color w:val="000000"/>
          <w:sz w:val="20"/>
          <w:szCs w:val="20"/>
        </w:rPr>
      </w:pPr>
      <w:r>
        <w:rPr>
          <w:rFonts w:asciiTheme="minorHAnsi" w:hAnsiTheme="minorHAnsi"/>
          <w:color w:val="000000"/>
          <w:sz w:val="20"/>
        </w:rPr>
        <w:t>9</w:t>
      </w:r>
      <w:r>
        <w:rPr>
          <w:rFonts w:asciiTheme="minorHAnsi" w:hAnsiTheme="minorHAnsi"/>
          <w:i/>
          <w:iCs/>
          <w:color w:val="000000"/>
          <w:sz w:val="20"/>
        </w:rPr>
        <w:t>.</w:t>
      </w:r>
      <w:r>
        <w:rPr>
          <w:rFonts w:asciiTheme="minorHAnsi" w:hAnsiTheme="minorHAnsi"/>
          <w:color w:val="000000"/>
          <w:sz w:val="20"/>
        </w:rPr>
        <w:t xml:space="preserve"> S’engage à fournir à l’ASC, sans coûts, sans délai et dans le format demandé, toute l’information nécessaire pour effectuer l’évaluation de la demande d’aide financière et, le cas échéant, pour exécuter et appliquer un éventuel accord de financement.</w:t>
      </w:r>
    </w:p>
    <w:p w14:paraId="6DB0287C" w14:textId="6852FF59" w:rsidR="00956A2F" w:rsidRDefault="00956A2F" w:rsidP="001D664A">
      <w:pPr>
        <w:pStyle w:val="NormalWeb"/>
        <w:spacing w:before="120" w:beforeAutospacing="0" w:after="0" w:afterAutospacing="0"/>
        <w:rPr>
          <w:rFonts w:asciiTheme="minorHAnsi" w:hAnsiTheme="minorHAnsi" w:cstheme="minorHAnsi"/>
          <w:color w:val="000000"/>
          <w:sz w:val="20"/>
          <w:szCs w:val="20"/>
        </w:rPr>
      </w:pPr>
      <w:r>
        <w:rPr>
          <w:rFonts w:asciiTheme="minorHAnsi" w:hAnsiTheme="minorHAnsi"/>
          <w:color w:val="000000"/>
          <w:sz w:val="20"/>
        </w:rPr>
        <w:t>10</w:t>
      </w:r>
      <w:r>
        <w:rPr>
          <w:rFonts w:asciiTheme="minorHAnsi" w:hAnsiTheme="minorHAnsi"/>
          <w:i/>
          <w:iCs/>
          <w:color w:val="000000"/>
          <w:sz w:val="20"/>
        </w:rPr>
        <w:t>.</w:t>
      </w:r>
      <w:r>
        <w:rPr>
          <w:rFonts w:asciiTheme="minorHAnsi" w:hAnsiTheme="minorHAnsi"/>
          <w:color w:val="000000"/>
          <w:sz w:val="20"/>
        </w:rPr>
        <w:t xml:space="preserve"> Comprend et certifie que toute l’information se rapportant à la présente demande d’aide financière et à l’accord de financement pouvant en découler pourrait être rendue publique en vertu des lois, politiques et directives du gouvernement du Canada.</w:t>
      </w:r>
    </w:p>
    <w:p w14:paraId="7DA7001D" w14:textId="35F4A18D" w:rsidR="000D2F6A" w:rsidRDefault="00956A2F" w:rsidP="001D664A">
      <w:pPr>
        <w:pStyle w:val="NormalWeb"/>
        <w:spacing w:before="120" w:beforeAutospacing="0" w:after="0" w:afterAutospacing="0"/>
        <w:rPr>
          <w:rFonts w:asciiTheme="minorHAnsi" w:hAnsiTheme="minorHAnsi" w:cstheme="minorHAnsi"/>
          <w:color w:val="000000"/>
          <w:sz w:val="20"/>
          <w:szCs w:val="20"/>
        </w:rPr>
      </w:pPr>
      <w:r>
        <w:rPr>
          <w:rFonts w:asciiTheme="minorHAnsi" w:hAnsiTheme="minorHAnsi"/>
          <w:color w:val="000000"/>
          <w:sz w:val="20"/>
        </w:rPr>
        <w:t>11</w:t>
      </w:r>
      <w:r>
        <w:rPr>
          <w:rFonts w:asciiTheme="minorHAnsi" w:hAnsiTheme="minorHAnsi"/>
          <w:i/>
          <w:iCs/>
          <w:color w:val="000000"/>
          <w:sz w:val="20"/>
        </w:rPr>
        <w:t>.</w:t>
      </w:r>
      <w:r>
        <w:rPr>
          <w:rFonts w:asciiTheme="minorHAnsi" w:hAnsiTheme="minorHAnsi"/>
          <w:color w:val="000000"/>
          <w:sz w:val="20"/>
        </w:rPr>
        <w:t xml:space="preserve"> Atteste avoir obtenu le consentement écrit préalable de chaque membre de son équipe pour la collecte de renseignements personnels dans le cadre de la présente demande de financement et pour le partage de ces renseignements avec l’ASC aux fins de l’évaluation de la présente demande et de la gestion et du suivi de tout accord de financement qui pourrait en résulter, et accepte de fournir ces consentements à l’ASC sur demande.</w:t>
      </w:r>
    </w:p>
    <w:p w14:paraId="7AC89FCA" w14:textId="7981C264" w:rsidR="000D2F6A" w:rsidRPr="00A742EC" w:rsidRDefault="00A742EC" w:rsidP="001D664A">
      <w:pPr>
        <w:pStyle w:val="NormalWeb"/>
        <w:spacing w:before="120" w:beforeAutospacing="0" w:after="0" w:afterAutospacing="0"/>
        <w:rPr>
          <w:rFonts w:asciiTheme="minorHAnsi" w:hAnsiTheme="minorHAnsi" w:cstheme="minorHAnsi"/>
          <w:color w:val="000000"/>
          <w:sz w:val="20"/>
          <w:szCs w:val="20"/>
        </w:rPr>
      </w:pPr>
      <w:r>
        <w:rPr>
          <w:rFonts w:asciiTheme="minorHAnsi" w:hAnsiTheme="minorHAnsi"/>
          <w:color w:val="000000"/>
          <w:sz w:val="20"/>
        </w:rPr>
        <w:t>12</w:t>
      </w:r>
      <w:r>
        <w:rPr>
          <w:rFonts w:asciiTheme="minorHAnsi" w:hAnsiTheme="minorHAnsi"/>
          <w:i/>
          <w:iCs/>
          <w:color w:val="000000"/>
          <w:sz w:val="20"/>
        </w:rPr>
        <w:t>.</w:t>
      </w:r>
      <w:r>
        <w:rPr>
          <w:rFonts w:asciiTheme="minorHAnsi" w:hAnsiTheme="minorHAnsi"/>
          <w:color w:val="000000"/>
          <w:sz w:val="20"/>
        </w:rPr>
        <w:t xml:space="preserve"> Atteste avoir obtenu le consentement écrit préalable de chaque membre de son équipe à la communication par l’ASC des renseignements personnels visés à l’article 11 à des tiers, y compris les membres du jury, aux fins de l’évaluation de la présente demande et de la gestion et du suivi de tout accord de financement qui pourrait en résulter et accepte de fournir ces consentements à l’ASC à sa demande.</w:t>
      </w:r>
    </w:p>
    <w:p w14:paraId="1EB3DDAD" w14:textId="331C8625" w:rsidR="00725265" w:rsidRPr="00A5658F" w:rsidRDefault="00725265" w:rsidP="001D664A">
      <w:pPr>
        <w:pStyle w:val="NormalWeb"/>
        <w:spacing w:before="120" w:beforeAutospacing="0" w:after="0" w:afterAutospacing="0"/>
        <w:rPr>
          <w:rFonts w:asciiTheme="minorHAnsi" w:hAnsiTheme="minorHAnsi" w:cstheme="minorHAnsi"/>
          <w:color w:val="000000"/>
          <w:sz w:val="20"/>
          <w:szCs w:val="20"/>
        </w:rPr>
      </w:pPr>
      <w:r>
        <w:rPr>
          <w:rFonts w:asciiTheme="minorHAnsi" w:hAnsiTheme="minorHAnsi"/>
          <w:color w:val="000000"/>
          <w:sz w:val="20"/>
        </w:rPr>
        <w:t>13</w:t>
      </w:r>
      <w:r>
        <w:rPr>
          <w:rFonts w:asciiTheme="minorHAnsi" w:hAnsiTheme="minorHAnsi"/>
          <w:i/>
          <w:iCs/>
          <w:color w:val="000000"/>
          <w:sz w:val="20"/>
        </w:rPr>
        <w:t>.</w:t>
      </w:r>
      <w:r>
        <w:rPr>
          <w:rFonts w:asciiTheme="minorHAnsi" w:hAnsiTheme="minorHAnsi"/>
          <w:color w:val="000000"/>
          <w:sz w:val="20"/>
        </w:rPr>
        <w:t xml:space="preserve"> Certifie que l’information fournie dans le contexte du présent formulaire ainsi que tous les documents soumis est complète, véridique et exacte.</w:t>
      </w:r>
    </w:p>
    <w:p w14:paraId="51157D89" w14:textId="4021F598" w:rsidR="00725265" w:rsidRPr="00A5658F" w:rsidRDefault="00725265" w:rsidP="001D664A">
      <w:pPr>
        <w:pStyle w:val="NormalWeb"/>
        <w:spacing w:before="120" w:beforeAutospacing="0" w:after="0" w:afterAutospacing="0"/>
        <w:rPr>
          <w:rFonts w:asciiTheme="minorHAnsi" w:hAnsiTheme="minorHAnsi" w:cstheme="minorHAnsi"/>
          <w:b/>
          <w:color w:val="000000"/>
          <w:sz w:val="20"/>
          <w:szCs w:val="20"/>
        </w:rPr>
      </w:pPr>
      <w:r>
        <w:rPr>
          <w:rFonts w:asciiTheme="minorHAnsi" w:hAnsiTheme="minorHAnsi"/>
          <w:b/>
          <w:color w:val="000000"/>
          <w:sz w:val="20"/>
        </w:rPr>
        <w:t>La personne soussignée atteste qu’elle a le pouvoir de soumettre la présente demande au nom du demandeur.</w:t>
      </w:r>
    </w:p>
    <w:p w14:paraId="2C735D8C" w14:textId="18B1E4E2" w:rsidR="003571A3" w:rsidRPr="00A5658F" w:rsidRDefault="00725265" w:rsidP="001D664A">
      <w:pPr>
        <w:pStyle w:val="NormalWeb"/>
        <w:spacing w:before="120" w:beforeAutospacing="0" w:after="0" w:afterAutospacing="0"/>
        <w:rPr>
          <w:rFonts w:asciiTheme="minorHAnsi" w:hAnsiTheme="minorHAnsi" w:cstheme="minorHAnsi"/>
          <w:color w:val="000000"/>
          <w:sz w:val="20"/>
          <w:szCs w:val="20"/>
        </w:rPr>
      </w:pPr>
      <w:r>
        <w:rPr>
          <w:rFonts w:asciiTheme="minorHAnsi" w:hAnsiTheme="minorHAnsi"/>
          <w:color w:val="000000"/>
          <w:sz w:val="20"/>
        </w:rPr>
        <w:t>Je suis le représentant dûment autorisé du demandeur et, à ce titre, je confirme que j’ai le pouvoir de présenter cette demande au nom du demandeur et qu’en soumettant ce formulaire, j’engage le demandeur comme si ma signature originale y était apposée.</w:t>
      </w: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23"/>
        <w:gridCol w:w="4207"/>
      </w:tblGrid>
      <w:tr w:rsidR="003571A3" w:rsidRPr="00A5658F" w14:paraId="3C9D8A80" w14:textId="77777777" w:rsidTr="00291E5D">
        <w:tc>
          <w:tcPr>
            <w:tcW w:w="6323" w:type="dxa"/>
            <w:tcBorders>
              <w:top w:val="single" w:sz="4" w:space="0" w:color="auto"/>
              <w:left w:val="single" w:sz="4" w:space="0" w:color="auto"/>
              <w:bottom w:val="single" w:sz="4" w:space="0" w:color="auto"/>
              <w:right w:val="nil"/>
            </w:tcBorders>
          </w:tcPr>
          <w:bookmarkEnd w:id="62"/>
          <w:p w14:paraId="6F3B23D0" w14:textId="5A636662" w:rsidR="003571A3" w:rsidRDefault="003571A3" w:rsidP="001D664A">
            <w:pPr>
              <w:pStyle w:val="NormalWeb"/>
              <w:spacing w:before="120" w:beforeAutospacing="0" w:after="0" w:afterAutospacing="0"/>
              <w:rPr>
                <w:rFonts w:asciiTheme="minorHAnsi" w:hAnsiTheme="minorHAnsi" w:cstheme="minorHAnsi"/>
                <w:color w:val="000000"/>
                <w:sz w:val="20"/>
                <w:szCs w:val="20"/>
              </w:rPr>
            </w:pPr>
            <w:r>
              <w:rPr>
                <w:rFonts w:asciiTheme="minorHAnsi" w:hAnsiTheme="minorHAnsi"/>
                <w:color w:val="000000"/>
                <w:sz w:val="20"/>
              </w:rPr>
              <w:t>Signature :</w:t>
            </w:r>
          </w:p>
          <w:p w14:paraId="56EE286D" w14:textId="77777777" w:rsidR="005F5E98" w:rsidRPr="00A5658F" w:rsidRDefault="005F5E98" w:rsidP="001D664A">
            <w:pPr>
              <w:pStyle w:val="NormalWeb"/>
              <w:spacing w:before="120" w:beforeAutospacing="0" w:after="0" w:afterAutospacing="0"/>
              <w:rPr>
                <w:rFonts w:asciiTheme="minorHAnsi" w:hAnsiTheme="minorHAnsi" w:cstheme="minorHAnsi"/>
                <w:color w:val="000000"/>
                <w:sz w:val="20"/>
                <w:szCs w:val="20"/>
              </w:rPr>
            </w:pPr>
          </w:p>
          <w:p w14:paraId="202B9593" w14:textId="77777777" w:rsidR="003571A3" w:rsidRPr="00A5658F" w:rsidRDefault="003571A3" w:rsidP="001D664A">
            <w:pPr>
              <w:pStyle w:val="NormalWeb"/>
              <w:spacing w:before="120" w:beforeAutospacing="0" w:after="0" w:afterAutospacing="0"/>
              <w:rPr>
                <w:rFonts w:asciiTheme="minorHAnsi" w:hAnsiTheme="minorHAnsi" w:cstheme="minorHAnsi"/>
                <w:color w:val="000000"/>
                <w:sz w:val="20"/>
                <w:szCs w:val="20"/>
              </w:rPr>
            </w:pPr>
          </w:p>
        </w:tc>
        <w:tc>
          <w:tcPr>
            <w:tcW w:w="4207" w:type="dxa"/>
            <w:tcBorders>
              <w:top w:val="single" w:sz="4" w:space="0" w:color="auto"/>
              <w:left w:val="nil"/>
              <w:bottom w:val="single" w:sz="4" w:space="0" w:color="auto"/>
              <w:right w:val="single" w:sz="4" w:space="0" w:color="auto"/>
            </w:tcBorders>
          </w:tcPr>
          <w:p w14:paraId="4315F67A" w14:textId="4965AF27" w:rsidR="003571A3" w:rsidRPr="00A5658F" w:rsidRDefault="003571A3" w:rsidP="001D664A">
            <w:pPr>
              <w:pStyle w:val="NormalWeb"/>
              <w:spacing w:before="120" w:beforeAutospacing="0" w:after="0" w:afterAutospacing="0"/>
              <w:rPr>
                <w:rFonts w:asciiTheme="minorHAnsi" w:hAnsiTheme="minorHAnsi" w:cstheme="minorHAnsi"/>
                <w:color w:val="000000"/>
                <w:sz w:val="20"/>
                <w:szCs w:val="20"/>
              </w:rPr>
            </w:pPr>
            <w:r>
              <w:rPr>
                <w:rFonts w:asciiTheme="minorHAnsi" w:hAnsiTheme="minorHAnsi"/>
                <w:color w:val="000000"/>
                <w:sz w:val="20"/>
              </w:rPr>
              <w:t>Date (aaaa-mm-jj) :</w:t>
            </w:r>
          </w:p>
        </w:tc>
      </w:tr>
      <w:tr w:rsidR="003571A3" w:rsidRPr="00A5658F" w14:paraId="664F0062" w14:textId="77777777" w:rsidTr="00291E5D">
        <w:tc>
          <w:tcPr>
            <w:tcW w:w="10530" w:type="dxa"/>
            <w:gridSpan w:val="2"/>
            <w:tcBorders>
              <w:top w:val="single" w:sz="4" w:space="0" w:color="auto"/>
              <w:left w:val="single" w:sz="4" w:space="0" w:color="auto"/>
              <w:bottom w:val="single" w:sz="4" w:space="0" w:color="auto"/>
              <w:right w:val="single" w:sz="4" w:space="0" w:color="auto"/>
            </w:tcBorders>
          </w:tcPr>
          <w:p w14:paraId="7139C4C0" w14:textId="451193CC" w:rsidR="003571A3" w:rsidRPr="00A5658F" w:rsidRDefault="003571A3" w:rsidP="001D664A">
            <w:pPr>
              <w:pStyle w:val="NormalWeb"/>
              <w:spacing w:before="120" w:beforeAutospacing="0" w:after="0" w:afterAutospacing="0"/>
              <w:rPr>
                <w:rFonts w:asciiTheme="minorHAnsi" w:hAnsiTheme="minorHAnsi" w:cstheme="minorHAnsi"/>
                <w:color w:val="000000"/>
                <w:sz w:val="20"/>
                <w:szCs w:val="20"/>
              </w:rPr>
            </w:pPr>
            <w:r>
              <w:rPr>
                <w:rFonts w:asciiTheme="minorHAnsi" w:hAnsiTheme="minorHAnsi"/>
                <w:color w:val="000000"/>
                <w:sz w:val="20"/>
              </w:rPr>
              <w:t>Représentant dûment autorisé (nom et titre en caractères d’imprimerie)</w:t>
            </w:r>
          </w:p>
          <w:p w14:paraId="3684B1DE" w14:textId="77777777" w:rsidR="003571A3" w:rsidRDefault="003571A3" w:rsidP="001D664A">
            <w:pPr>
              <w:pStyle w:val="NormalWeb"/>
              <w:spacing w:before="120" w:beforeAutospacing="0" w:after="0" w:afterAutospacing="0"/>
              <w:rPr>
                <w:rFonts w:asciiTheme="minorHAnsi" w:hAnsiTheme="minorHAnsi" w:cstheme="minorHAnsi"/>
                <w:color w:val="000000"/>
                <w:sz w:val="20"/>
                <w:szCs w:val="20"/>
              </w:rPr>
            </w:pPr>
          </w:p>
          <w:p w14:paraId="12A886FB" w14:textId="77777777" w:rsidR="005F5E98" w:rsidRPr="00A5658F" w:rsidRDefault="005F5E98" w:rsidP="001D664A">
            <w:pPr>
              <w:pStyle w:val="NormalWeb"/>
              <w:spacing w:before="120" w:beforeAutospacing="0" w:after="0" w:afterAutospacing="0"/>
              <w:rPr>
                <w:rFonts w:asciiTheme="minorHAnsi" w:hAnsiTheme="minorHAnsi" w:cstheme="minorHAnsi"/>
                <w:color w:val="000000"/>
                <w:sz w:val="20"/>
                <w:szCs w:val="20"/>
              </w:rPr>
            </w:pPr>
          </w:p>
        </w:tc>
      </w:tr>
    </w:tbl>
    <w:p w14:paraId="7FCE9F17" w14:textId="77777777" w:rsidR="003571A3" w:rsidRPr="00A5658F" w:rsidRDefault="003571A3" w:rsidP="001D664A">
      <w:pPr>
        <w:spacing w:before="120" w:after="0" w:line="240" w:lineRule="auto"/>
        <w:rPr>
          <w:rFonts w:asciiTheme="minorHAnsi" w:hAnsiTheme="minorHAnsi" w:cstheme="minorHAnsi"/>
        </w:rPr>
      </w:pPr>
    </w:p>
    <w:bookmarkEnd w:id="59"/>
    <w:p w14:paraId="0B6CE19B" w14:textId="77777777" w:rsidR="003571A3" w:rsidRPr="00A5658F" w:rsidRDefault="003571A3" w:rsidP="001D664A">
      <w:pPr>
        <w:spacing w:before="120" w:after="0"/>
        <w:jc w:val="center"/>
        <w:rPr>
          <w:rFonts w:asciiTheme="minorHAnsi" w:hAnsiTheme="minorHAnsi" w:cstheme="minorHAnsi"/>
          <w:b/>
          <w:sz w:val="20"/>
          <w:szCs w:val="20"/>
        </w:rPr>
      </w:pPr>
    </w:p>
    <w:sectPr w:rsidR="003571A3" w:rsidRPr="00A5658F" w:rsidSect="00393D8D">
      <w:headerReference w:type="even" r:id="rId21"/>
      <w:headerReference w:type="default" r:id="rId22"/>
      <w:footerReference w:type="default" r:id="rId23"/>
      <w:headerReference w:type="first" r:id="rId24"/>
      <w:pgSz w:w="12240" w:h="15840" w:code="1"/>
      <w:pgMar w:top="851" w:right="851" w:bottom="284" w:left="851"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FC0F9" w14:textId="77777777" w:rsidR="00BA6EE3" w:rsidRDefault="00BA6EE3" w:rsidP="00C063A9">
      <w:pPr>
        <w:spacing w:after="0" w:line="240" w:lineRule="auto"/>
      </w:pPr>
      <w:r>
        <w:separator/>
      </w:r>
    </w:p>
  </w:endnote>
  <w:endnote w:type="continuationSeparator" w:id="0">
    <w:p w14:paraId="166ABF3B" w14:textId="77777777" w:rsidR="00BA6EE3" w:rsidRDefault="00BA6EE3" w:rsidP="00C06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HAnsi"/>
        <w:sz w:val="20"/>
        <w:szCs w:val="20"/>
      </w:rPr>
      <w:id w:val="-276640238"/>
      <w:docPartObj>
        <w:docPartGallery w:val="Page Numbers (Bottom of Page)"/>
        <w:docPartUnique/>
      </w:docPartObj>
    </w:sdtPr>
    <w:sdtEndPr>
      <w:rPr>
        <w:rFonts w:ascii="Times New Roman" w:eastAsia="Calibri" w:hAnsi="Times New Roman" w:cs="Times New Roman"/>
        <w:sz w:val="8"/>
        <w:szCs w:val="8"/>
      </w:rPr>
    </w:sdtEndPr>
    <w:sdtContent>
      <w:tbl>
        <w:tblPr>
          <w:tblStyle w:val="TableGrid"/>
          <w:tblW w:w="11160" w:type="dxa"/>
          <w:jc w:val="center"/>
          <w:tblBorders>
            <w:top w:val="single" w:sz="12" w:space="0" w:color="auto"/>
            <w:left w:val="none" w:sz="0" w:space="0" w:color="auto"/>
            <w:bottom w:val="none" w:sz="0" w:space="0" w:color="auto"/>
            <w:right w:val="none" w:sz="0" w:space="0" w:color="auto"/>
            <w:insideH w:val="single" w:sz="8" w:space="0" w:color="auto"/>
            <w:insideV w:val="single" w:sz="12" w:space="0" w:color="auto"/>
          </w:tblBorders>
          <w:tblLook w:val="04A0" w:firstRow="1" w:lastRow="0" w:firstColumn="1" w:lastColumn="0" w:noHBand="0" w:noVBand="1"/>
        </w:tblPr>
        <w:tblGrid>
          <w:gridCol w:w="9630"/>
          <w:gridCol w:w="1530"/>
        </w:tblGrid>
        <w:tr w:rsidR="00EE314D" w:rsidRPr="00CF13DE" w14:paraId="24193E69" w14:textId="77777777" w:rsidTr="00157E9C">
          <w:trPr>
            <w:jc w:val="center"/>
          </w:trPr>
          <w:tc>
            <w:tcPr>
              <w:tcW w:w="9630" w:type="dxa"/>
              <w:vAlign w:val="center"/>
            </w:tcPr>
            <w:p w14:paraId="021B0900" w14:textId="2415B9AA" w:rsidR="00EE314D" w:rsidRPr="00CF13DE" w:rsidRDefault="00EE314D" w:rsidP="008424A3">
              <w:pPr>
                <w:pStyle w:val="Footer"/>
                <w:rPr>
                  <w:rFonts w:asciiTheme="minorHAnsi" w:hAnsiTheme="minorHAnsi" w:cstheme="minorHAnsi"/>
                  <w:sz w:val="20"/>
                  <w:szCs w:val="20"/>
                </w:rPr>
              </w:pPr>
            </w:p>
          </w:tc>
          <w:tc>
            <w:tcPr>
              <w:tcW w:w="1530" w:type="dxa"/>
              <w:vAlign w:val="center"/>
            </w:tcPr>
            <w:p w14:paraId="6234F148" w14:textId="7D22343B" w:rsidR="00EE314D" w:rsidRPr="00CF13DE" w:rsidRDefault="00EE314D" w:rsidP="00CF13DE">
              <w:pPr>
                <w:pStyle w:val="Footer"/>
                <w:spacing w:before="60" w:after="60"/>
                <w:jc w:val="center"/>
                <w:rPr>
                  <w:rFonts w:asciiTheme="minorHAnsi" w:hAnsiTheme="minorHAnsi" w:cstheme="minorHAnsi"/>
                  <w:sz w:val="20"/>
                  <w:szCs w:val="20"/>
                </w:rPr>
              </w:pPr>
              <w:r>
                <w:rPr>
                  <w:rFonts w:asciiTheme="minorHAnsi" w:hAnsiTheme="minorHAnsi"/>
                  <w:sz w:val="20"/>
                </w:rPr>
                <w:t>Page </w:t>
              </w:r>
              <w:r w:rsidRPr="00CF13DE">
                <w:rPr>
                  <w:rFonts w:asciiTheme="minorHAnsi" w:hAnsiTheme="minorHAnsi" w:cstheme="minorHAnsi"/>
                  <w:sz w:val="20"/>
                </w:rPr>
                <w:fldChar w:fldCharType="begin"/>
              </w:r>
              <w:r w:rsidRPr="00CF13DE">
                <w:rPr>
                  <w:rFonts w:asciiTheme="minorHAnsi" w:hAnsiTheme="minorHAnsi" w:cstheme="minorHAnsi"/>
                  <w:sz w:val="20"/>
                </w:rPr>
                <w:instrText>PAGE   \* MERGEFORMAT</w:instrText>
              </w:r>
              <w:r w:rsidRPr="00CF13DE">
                <w:rPr>
                  <w:rFonts w:asciiTheme="minorHAnsi" w:hAnsiTheme="minorHAnsi" w:cstheme="minorHAnsi"/>
                  <w:sz w:val="20"/>
                </w:rPr>
                <w:fldChar w:fldCharType="separate"/>
              </w:r>
              <w:r w:rsidR="00A73169">
                <w:rPr>
                  <w:rFonts w:asciiTheme="minorHAnsi" w:hAnsiTheme="minorHAnsi" w:cstheme="minorHAnsi"/>
                  <w:sz w:val="20"/>
                </w:rPr>
                <w:t>1</w:t>
              </w:r>
              <w:r w:rsidRPr="00CF13DE">
                <w:rPr>
                  <w:rFonts w:asciiTheme="minorHAnsi" w:hAnsiTheme="minorHAnsi" w:cstheme="minorHAnsi"/>
                  <w:sz w:val="20"/>
                </w:rPr>
                <w:fldChar w:fldCharType="end"/>
              </w:r>
              <w:r>
                <w:rPr>
                  <w:rFonts w:asciiTheme="minorHAnsi" w:hAnsiTheme="minorHAnsi"/>
                  <w:sz w:val="20"/>
                </w:rPr>
                <w:t xml:space="preserve"> | </w:t>
              </w:r>
              <w:r w:rsidRPr="00CF13DE">
                <w:rPr>
                  <w:rFonts w:asciiTheme="minorHAnsi" w:hAnsiTheme="minorHAnsi" w:cstheme="minorHAnsi"/>
                  <w:sz w:val="20"/>
                </w:rPr>
                <w:fldChar w:fldCharType="begin"/>
              </w:r>
              <w:r w:rsidRPr="00CF13DE">
                <w:rPr>
                  <w:rFonts w:asciiTheme="minorHAnsi" w:hAnsiTheme="minorHAnsi" w:cstheme="minorHAnsi"/>
                  <w:sz w:val="20"/>
                </w:rPr>
                <w:instrText>NUMPAGES  \* Arabic  \* MERGEFORMAT</w:instrText>
              </w:r>
              <w:r w:rsidRPr="00CF13DE">
                <w:rPr>
                  <w:rFonts w:asciiTheme="minorHAnsi" w:hAnsiTheme="minorHAnsi" w:cstheme="minorHAnsi"/>
                  <w:sz w:val="20"/>
                </w:rPr>
                <w:fldChar w:fldCharType="separate"/>
              </w:r>
              <w:r w:rsidR="00A73169">
                <w:rPr>
                  <w:rFonts w:asciiTheme="minorHAnsi" w:hAnsiTheme="minorHAnsi" w:cstheme="minorHAnsi"/>
                  <w:sz w:val="20"/>
                </w:rPr>
                <w:t>18</w:t>
              </w:r>
              <w:r w:rsidRPr="00CF13DE">
                <w:rPr>
                  <w:rFonts w:asciiTheme="minorHAnsi" w:hAnsiTheme="minorHAnsi" w:cstheme="minorHAnsi"/>
                  <w:sz w:val="20"/>
                </w:rPr>
                <w:fldChar w:fldCharType="end"/>
              </w:r>
            </w:p>
          </w:tc>
        </w:tr>
      </w:tbl>
      <w:p w14:paraId="777C1829" w14:textId="7A3A36FA" w:rsidR="00EE314D" w:rsidRPr="00515450" w:rsidRDefault="00224078" w:rsidP="00CF13DE">
        <w:pPr>
          <w:pStyle w:val="Footer"/>
          <w:rPr>
            <w:sz w:val="8"/>
            <w:szCs w:val="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4880F" w14:textId="77777777" w:rsidR="00BA6EE3" w:rsidRDefault="00BA6EE3" w:rsidP="00C063A9">
      <w:pPr>
        <w:spacing w:after="0" w:line="240" w:lineRule="auto"/>
      </w:pPr>
      <w:r>
        <w:separator/>
      </w:r>
    </w:p>
  </w:footnote>
  <w:footnote w:type="continuationSeparator" w:id="0">
    <w:p w14:paraId="107924DB" w14:textId="77777777" w:rsidR="00BA6EE3" w:rsidRDefault="00BA6EE3" w:rsidP="00C06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3B2E" w14:textId="5602FEB9" w:rsidR="0054635A" w:rsidRDefault="00224078">
    <w:pPr>
      <w:pStyle w:val="Header"/>
    </w:pPr>
    <w:r>
      <w:rPr>
        <w:noProof/>
      </w:rPr>
      <mc:AlternateContent>
        <mc:Choice Requires="wps">
          <w:drawing>
            <wp:anchor distT="0" distB="0" distL="0" distR="0" simplePos="0" relativeHeight="251666432" behindDoc="0" locked="0" layoutInCell="1" allowOverlap="1" wp14:anchorId="4BF2E6FB" wp14:editId="4AC7FFF6">
              <wp:simplePos x="635" y="635"/>
              <wp:positionH relativeFrom="page">
                <wp:align>right</wp:align>
              </wp:positionH>
              <wp:positionV relativeFrom="page">
                <wp:align>top</wp:align>
              </wp:positionV>
              <wp:extent cx="2651125" cy="391795"/>
              <wp:effectExtent l="0" t="0" r="0" b="8255"/>
              <wp:wrapNone/>
              <wp:docPr id="2038574893" name="Text Box 2"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1795"/>
                      </a:xfrm>
                      <a:prstGeom prst="rect">
                        <a:avLst/>
                      </a:prstGeom>
                      <a:noFill/>
                      <a:ln>
                        <a:noFill/>
                      </a:ln>
                    </wps:spPr>
                    <wps:txbx>
                      <w:txbxContent>
                        <w:p w14:paraId="0CDBC2F6" w14:textId="65D31E8C" w:rsidR="00224078" w:rsidRPr="00224078" w:rsidRDefault="00224078" w:rsidP="00224078">
                          <w:pPr>
                            <w:spacing w:after="0"/>
                            <w:rPr>
                              <w:rFonts w:ascii="Arial" w:eastAsia="Arial" w:hAnsi="Arial" w:cs="Arial"/>
                              <w:noProof/>
                              <w:color w:val="696969"/>
                              <w:sz w:val="24"/>
                              <w:szCs w:val="24"/>
                            </w:rPr>
                          </w:pPr>
                          <w:r w:rsidRPr="00224078">
                            <w:rPr>
                              <w:rFonts w:ascii="Arial" w:eastAsia="Arial" w:hAnsi="Arial" w:cs="Arial"/>
                              <w:noProof/>
                              <w:color w:val="696969"/>
                              <w:sz w:val="24"/>
                              <w:szCs w:val="24"/>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BF2E6FB" id="_x0000_t202" coordsize="21600,21600" o:spt="202" path="m,l,21600r21600,l21600,xe">
              <v:stroke joinstyle="miter"/>
              <v:path gradientshapeok="t" o:connecttype="rect"/>
            </v:shapetype>
            <v:shape id="Text Box 2" o:spid="_x0000_s1026" type="#_x0000_t202" alt="NON CLASSIFIÉ / UNCLASSIFIED" style="position:absolute;margin-left:157.55pt;margin-top:0;width:208.75pt;height:30.85pt;z-index:25166643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" filled="f" stroked="f">
              <v:fill o:detectmouseclick="t"/>
              <v:textbox style="mso-fit-shape-to-text:t" inset="0,15pt,20pt,0">
                <w:txbxContent>
                  <w:p w14:paraId="0CDBC2F6" w14:textId="65D31E8C" w:rsidR="00224078" w:rsidRPr="00224078" w:rsidRDefault="00224078" w:rsidP="00224078">
                    <w:pPr>
                      <w:spacing w:after="0"/>
                      <w:rPr>
                        <w:rFonts w:ascii="Arial" w:eastAsia="Arial" w:hAnsi="Arial" w:cs="Arial"/>
                        <w:noProof/>
                        <w:color w:val="696969"/>
                        <w:sz w:val="24"/>
                        <w:szCs w:val="24"/>
                      </w:rPr>
                    </w:pPr>
                    <w:r w:rsidRPr="00224078">
                      <w:rPr>
                        <w:rFonts w:ascii="Arial" w:eastAsia="Arial" w:hAnsi="Arial" w:cs="Arial"/>
                        <w:noProof/>
                        <w:color w:val="696969"/>
                        <w:sz w:val="24"/>
                        <w:szCs w:val="24"/>
                      </w:rPr>
                      <w:t>NON CLASSIFIÉ / 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7925" w14:textId="7F2AB74E" w:rsidR="00F171FD" w:rsidRPr="00F171FD" w:rsidRDefault="00224078" w:rsidP="00F171FD">
    <w:pPr>
      <w:spacing w:after="0"/>
      <w:jc w:val="right"/>
      <w:rPr>
        <w:rFonts w:ascii="Arial" w:hAnsi="Arial" w:cs="Arial"/>
        <w:color w:val="FF0000"/>
        <w:sz w:val="24"/>
      </w:rPr>
    </w:pPr>
    <w:r>
      <w:rPr>
        <w:noProof/>
      </w:rPr>
      <mc:AlternateContent>
        <mc:Choice Requires="wps">
          <w:drawing>
            <wp:anchor distT="0" distB="0" distL="0" distR="0" simplePos="0" relativeHeight="251667456" behindDoc="0" locked="0" layoutInCell="1" allowOverlap="1" wp14:anchorId="24C73A87" wp14:editId="41BB2BF0">
              <wp:simplePos x="542925" y="542925"/>
              <wp:positionH relativeFrom="page">
                <wp:align>right</wp:align>
              </wp:positionH>
              <wp:positionV relativeFrom="page">
                <wp:align>top</wp:align>
              </wp:positionV>
              <wp:extent cx="2651125" cy="391795"/>
              <wp:effectExtent l="0" t="0" r="0" b="8255"/>
              <wp:wrapNone/>
              <wp:docPr id="1034158155" name="Text Box 3"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1795"/>
                      </a:xfrm>
                      <a:prstGeom prst="rect">
                        <a:avLst/>
                      </a:prstGeom>
                      <a:noFill/>
                      <a:ln>
                        <a:noFill/>
                      </a:ln>
                    </wps:spPr>
                    <wps:txbx>
                      <w:txbxContent>
                        <w:p w14:paraId="1656383B" w14:textId="04B7F7BE" w:rsidR="00224078" w:rsidRPr="00224078" w:rsidRDefault="00224078" w:rsidP="00224078">
                          <w:pPr>
                            <w:spacing w:after="0"/>
                            <w:rPr>
                              <w:rFonts w:ascii="Arial" w:eastAsia="Arial" w:hAnsi="Arial" w:cs="Arial"/>
                              <w:noProof/>
                              <w:color w:val="696969"/>
                              <w:sz w:val="24"/>
                              <w:szCs w:val="24"/>
                            </w:rPr>
                          </w:pPr>
                          <w:r w:rsidRPr="00224078">
                            <w:rPr>
                              <w:rFonts w:ascii="Arial" w:eastAsia="Arial" w:hAnsi="Arial" w:cs="Arial"/>
                              <w:noProof/>
                              <w:color w:val="696969"/>
                              <w:sz w:val="24"/>
                              <w:szCs w:val="24"/>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4C73A87" id="_x0000_t202" coordsize="21600,21600" o:spt="202" path="m,l,21600r21600,l21600,xe">
              <v:stroke joinstyle="miter"/>
              <v:path gradientshapeok="t" o:connecttype="rect"/>
            </v:shapetype>
            <v:shape id="Text Box 3" o:spid="_x0000_s1027" type="#_x0000_t202" alt="NON CLASSIFIÉ / UNCLASSIFIED" style="position:absolute;left:0;text-align:left;margin-left:157.55pt;margin-top:0;width:208.75pt;height:30.85pt;z-index:25166745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" filled="f" stroked="f">
              <v:fill o:detectmouseclick="t"/>
              <v:textbox style="mso-fit-shape-to-text:t" inset="0,15pt,20pt,0">
                <w:txbxContent>
                  <w:p w14:paraId="1656383B" w14:textId="04B7F7BE" w:rsidR="00224078" w:rsidRPr="00224078" w:rsidRDefault="00224078" w:rsidP="00224078">
                    <w:pPr>
                      <w:spacing w:after="0"/>
                      <w:rPr>
                        <w:rFonts w:ascii="Arial" w:eastAsia="Arial" w:hAnsi="Arial" w:cs="Arial"/>
                        <w:noProof/>
                        <w:color w:val="696969"/>
                        <w:sz w:val="24"/>
                        <w:szCs w:val="24"/>
                      </w:rPr>
                    </w:pPr>
                    <w:r w:rsidRPr="00224078">
                      <w:rPr>
                        <w:rFonts w:ascii="Arial" w:eastAsia="Arial" w:hAnsi="Arial" w:cs="Arial"/>
                        <w:noProof/>
                        <w:color w:val="696969"/>
                        <w:sz w:val="24"/>
                        <w:szCs w:val="24"/>
                      </w:rPr>
                      <w:t>NON CLASSIFIÉ / UNCLASSIFIED</w:t>
                    </w:r>
                  </w:p>
                </w:txbxContent>
              </v:textbox>
              <w10:wrap anchorx="page" anchory="page"/>
            </v:shape>
          </w:pict>
        </mc:Fallback>
      </mc:AlternateContent>
    </w:r>
    <w:r w:rsidR="0054635A">
      <w:rPr>
        <w:noProof/>
      </w:rPr>
      <w:drawing>
        <wp:anchor distT="0" distB="0" distL="114300" distR="114300" simplePos="0" relativeHeight="251664384" behindDoc="0" locked="0" layoutInCell="1" allowOverlap="1" wp14:anchorId="4B3B0517" wp14:editId="639F8E96">
          <wp:simplePos x="0" y="0"/>
          <wp:positionH relativeFrom="margin">
            <wp:posOffset>5924550</wp:posOffset>
          </wp:positionH>
          <wp:positionV relativeFrom="paragraph">
            <wp:posOffset>-97155</wp:posOffset>
          </wp:positionV>
          <wp:extent cx="447675" cy="561975"/>
          <wp:effectExtent l="0" t="0" r="9525" b="952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7675" cy="561975"/>
                  </a:xfrm>
                  <a:prstGeom prst="rect">
                    <a:avLst/>
                  </a:prstGeom>
                  <a:noFill/>
                </pic:spPr>
              </pic:pic>
            </a:graphicData>
          </a:graphic>
          <wp14:sizeRelH relativeFrom="margin">
            <wp14:pctWidth>0</wp14:pctWidth>
          </wp14:sizeRelH>
          <wp14:sizeRelV relativeFrom="margin">
            <wp14:pctHeight>0</wp14:pctHeight>
          </wp14:sizeRelV>
        </wp:anchor>
      </w:drawing>
    </w:r>
  </w:p>
  <w:p w14:paraId="10795332" w14:textId="77659155" w:rsidR="00F171FD" w:rsidRPr="00F171FD" w:rsidRDefault="00F171FD" w:rsidP="00F171FD">
    <w:pPr>
      <w:spacing w:after="0"/>
      <w:jc w:val="right"/>
      <w:rPr>
        <w:rFonts w:ascii="Arial" w:hAnsi="Arial" w:cs="Arial"/>
        <w:color w:val="FF0000"/>
        <w:sz w:val="24"/>
      </w:rPr>
    </w:pPr>
  </w:p>
  <w:p w14:paraId="0A34E469" w14:textId="77777777" w:rsidR="00F171FD" w:rsidRPr="0073709D" w:rsidRDefault="00F171FD" w:rsidP="00F171FD">
    <w:pPr>
      <w:pStyle w:val="Header"/>
      <w:framePr w:wrap="around" w:vAnchor="page" w:hAnchor="text" w:y="965"/>
      <w:tabs>
        <w:tab w:val="clear" w:pos="4680"/>
        <w:tab w:val="center" w:pos="5670"/>
      </w:tabs>
      <w:suppressOverlap/>
      <w:jc w:val="center"/>
      <w:rPr>
        <w:rFonts w:ascii="Calibri" w:hAnsi="Calibri" w:cs="Calibri"/>
        <w:b/>
      </w:rPr>
    </w:pPr>
    <w:r>
      <w:rPr>
        <w:rFonts w:ascii="Calibri" w:hAnsi="Calibri"/>
        <w:b/>
      </w:rPr>
      <w:t>Programme global de subventions et de contributions à l’appui de la recherche,</w:t>
    </w:r>
  </w:p>
  <w:p w14:paraId="2A2B3AB5" w14:textId="77777777" w:rsidR="00F171FD" w:rsidRPr="0073709D" w:rsidRDefault="00F171FD" w:rsidP="00F171FD">
    <w:pPr>
      <w:framePr w:wrap="around" w:vAnchor="page" w:hAnchor="text" w:y="965"/>
      <w:spacing w:after="0" w:line="240" w:lineRule="auto"/>
      <w:suppressOverlap/>
      <w:jc w:val="center"/>
      <w:rPr>
        <w:rFonts w:ascii="Calibri" w:hAnsi="Calibri" w:cs="Calibri"/>
        <w:b/>
      </w:rPr>
    </w:pPr>
    <w:r>
      <w:rPr>
        <w:rFonts w:ascii="Calibri" w:hAnsi="Calibri"/>
        <w:b/>
      </w:rPr>
      <w:t>de la sensibilisation et de l’éducation en sciences et technologies spatiales de l’ASC</w:t>
    </w:r>
  </w:p>
  <w:p w14:paraId="71B33CB0" w14:textId="77777777" w:rsidR="00F171FD" w:rsidRDefault="00F171FD" w:rsidP="004C3EA1">
    <w:pPr>
      <w:pStyle w:val="NoSpacing"/>
      <w:rPr>
        <w:b/>
        <w:caps/>
      </w:rPr>
    </w:pPr>
  </w:p>
  <w:p w14:paraId="5777EBD2" w14:textId="4AF09086" w:rsidR="00F171FD" w:rsidRDefault="00F171FD" w:rsidP="00F171FD">
    <w:pPr>
      <w:pStyle w:val="NoSpacing"/>
      <w:jc w:val="center"/>
      <w:rPr>
        <w:rFonts w:asciiTheme="minorHAnsi" w:hAnsiTheme="minorHAnsi" w:cstheme="minorHAnsi"/>
        <w:b/>
        <w:caps/>
      </w:rPr>
    </w:pPr>
    <w:r>
      <w:rPr>
        <w:rFonts w:asciiTheme="minorHAnsi" w:hAnsiTheme="minorHAnsi"/>
        <w:b/>
        <w:caps/>
      </w:rPr>
      <w:t xml:space="preserve">Formulaire de demande </w:t>
    </w:r>
  </w:p>
  <w:p w14:paraId="647B8419" w14:textId="65FEC8D5" w:rsidR="00EE314D" w:rsidRPr="00F171FD" w:rsidRDefault="00265407" w:rsidP="00F64BA4">
    <w:pPr>
      <w:jc w:val="center"/>
      <w:rPr>
        <w:bCs/>
      </w:rPr>
    </w:pPr>
    <w:r>
      <w:rPr>
        <w:rFonts w:asciiTheme="minorHAnsi" w:hAnsiTheme="minorHAnsi"/>
        <w:b/>
        <w:bCs/>
      </w:rPr>
      <w:t>Avis d’offre de participation (AOP) pour la recherche en santé et en sciences de la vie (SSV) dans la Station spatiale internationale (SSI)</w:t>
    </w:r>
    <w:r>
      <w:rPr>
        <w:rFonts w:asciiTheme="minorHAnsi" w:hAnsiTheme="minorHAnsi"/>
        <w:b/>
        <w:caps/>
      </w:rPr>
      <w:t xml:space="preserve"> (ISS AO 2026)</w:t>
    </w:r>
    <w:r>
      <w:rPr>
        <w:noProof/>
        <w:color w:val="FF0000"/>
        <w:sz w:val="20"/>
      </w:rPr>
      <w:drawing>
        <wp:anchor distT="0" distB="0" distL="114300" distR="114300" simplePos="0" relativeHeight="251661312" behindDoc="0" locked="1" layoutInCell="1" allowOverlap="1" wp14:anchorId="21639877" wp14:editId="6E6B39D6">
          <wp:simplePos x="0" y="0"/>
          <wp:positionH relativeFrom="margin">
            <wp:posOffset>-118110</wp:posOffset>
          </wp:positionH>
          <wp:positionV relativeFrom="margin">
            <wp:posOffset>-1657350</wp:posOffset>
          </wp:positionV>
          <wp:extent cx="2171700" cy="26670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7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540F" w14:textId="0A571F8E" w:rsidR="0054635A" w:rsidRDefault="00224078">
    <w:pPr>
      <w:pStyle w:val="Header"/>
    </w:pPr>
    <w:r>
      <w:rPr>
        <w:noProof/>
      </w:rPr>
      <mc:AlternateContent>
        <mc:Choice Requires="wps">
          <w:drawing>
            <wp:anchor distT="0" distB="0" distL="0" distR="0" simplePos="0" relativeHeight="251665408" behindDoc="0" locked="0" layoutInCell="1" allowOverlap="1" wp14:anchorId="4B623E10" wp14:editId="228D4A10">
              <wp:simplePos x="635" y="635"/>
              <wp:positionH relativeFrom="page">
                <wp:align>right</wp:align>
              </wp:positionH>
              <wp:positionV relativeFrom="page">
                <wp:align>top</wp:align>
              </wp:positionV>
              <wp:extent cx="2651125" cy="391795"/>
              <wp:effectExtent l="0" t="0" r="0" b="8255"/>
              <wp:wrapNone/>
              <wp:docPr id="1571165187" name="Text Box 1"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1795"/>
                      </a:xfrm>
                      <a:prstGeom prst="rect">
                        <a:avLst/>
                      </a:prstGeom>
                      <a:noFill/>
                      <a:ln>
                        <a:noFill/>
                      </a:ln>
                    </wps:spPr>
                    <wps:txbx>
                      <w:txbxContent>
                        <w:p w14:paraId="2BB91770" w14:textId="76C4F1E9" w:rsidR="00224078" w:rsidRPr="00224078" w:rsidRDefault="00224078" w:rsidP="00224078">
                          <w:pPr>
                            <w:spacing w:after="0"/>
                            <w:rPr>
                              <w:rFonts w:ascii="Arial" w:eastAsia="Arial" w:hAnsi="Arial" w:cs="Arial"/>
                              <w:noProof/>
                              <w:color w:val="696969"/>
                              <w:sz w:val="24"/>
                              <w:szCs w:val="24"/>
                            </w:rPr>
                          </w:pPr>
                          <w:r w:rsidRPr="00224078">
                            <w:rPr>
                              <w:rFonts w:ascii="Arial" w:eastAsia="Arial" w:hAnsi="Arial" w:cs="Arial"/>
                              <w:noProof/>
                              <w:color w:val="696969"/>
                              <w:sz w:val="24"/>
                              <w:szCs w:val="24"/>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B623E10" id="_x0000_t202" coordsize="21600,21600" o:spt="202" path="m,l,21600r21600,l21600,xe">
              <v:stroke joinstyle="miter"/>
              <v:path gradientshapeok="t" o:connecttype="rect"/>
            </v:shapetype>
            <v:shape id="Text Box 1" o:spid="_x0000_s1028" type="#_x0000_t202" alt="NON CLASSIFIÉ / UNCLASSIFIED" style="position:absolute;margin-left:157.55pt;margin-top:0;width:208.75pt;height:30.85pt;z-index:2516654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" filled="f" stroked="f">
              <v:fill o:detectmouseclick="t"/>
              <v:textbox style="mso-fit-shape-to-text:t" inset="0,15pt,20pt,0">
                <w:txbxContent>
                  <w:p w14:paraId="2BB91770" w14:textId="76C4F1E9" w:rsidR="00224078" w:rsidRPr="00224078" w:rsidRDefault="00224078" w:rsidP="00224078">
                    <w:pPr>
                      <w:spacing w:after="0"/>
                      <w:rPr>
                        <w:rFonts w:ascii="Arial" w:eastAsia="Arial" w:hAnsi="Arial" w:cs="Arial"/>
                        <w:noProof/>
                        <w:color w:val="696969"/>
                        <w:sz w:val="24"/>
                        <w:szCs w:val="24"/>
                      </w:rPr>
                    </w:pPr>
                    <w:r w:rsidRPr="00224078">
                      <w:rPr>
                        <w:rFonts w:ascii="Arial" w:eastAsia="Arial" w:hAnsi="Arial" w:cs="Arial"/>
                        <w:noProof/>
                        <w:color w:val="696969"/>
                        <w:sz w:val="24"/>
                        <w:szCs w:val="24"/>
                      </w:rPr>
                      <w:t>NON CLASSIFIÉ / 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7BB"/>
    <w:multiLevelType w:val="multilevel"/>
    <w:tmpl w:val="8F8C6832"/>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CA1C91"/>
    <w:multiLevelType w:val="hybridMultilevel"/>
    <w:tmpl w:val="37D09A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9A0180"/>
    <w:multiLevelType w:val="hybridMultilevel"/>
    <w:tmpl w:val="20EC51E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A4E7FFB"/>
    <w:multiLevelType w:val="hybridMultilevel"/>
    <w:tmpl w:val="1F72D602"/>
    <w:lvl w:ilvl="0" w:tplc="927E7D5C">
      <w:start w:val="1"/>
      <w:numFmt w:val="decimal"/>
      <w:lvlText w:val="%1."/>
      <w:lvlJc w:val="left"/>
      <w:pPr>
        <w:ind w:left="720" w:hanging="360"/>
      </w:pPr>
      <w:rPr>
        <w:rFonts w:hint="default"/>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B057CC8"/>
    <w:multiLevelType w:val="hybridMultilevel"/>
    <w:tmpl w:val="0AAE21E6"/>
    <w:lvl w:ilvl="0" w:tplc="A74ECBD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C3E55D7"/>
    <w:multiLevelType w:val="hybridMultilevel"/>
    <w:tmpl w:val="E29405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8B188B"/>
    <w:multiLevelType w:val="hybridMultilevel"/>
    <w:tmpl w:val="7E7CF596"/>
    <w:lvl w:ilvl="0" w:tplc="91CCCA5C">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F1820"/>
    <w:multiLevelType w:val="hybridMultilevel"/>
    <w:tmpl w:val="7BCE293A"/>
    <w:lvl w:ilvl="0" w:tplc="1009000F">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F46EBD"/>
    <w:multiLevelType w:val="hybridMultilevel"/>
    <w:tmpl w:val="17AED7B0"/>
    <w:lvl w:ilvl="0" w:tplc="1DCC6548">
      <w:start w:val="1"/>
      <w:numFmt w:val="bullet"/>
      <w:lvlText w:val=""/>
      <w:lvlJc w:val="left"/>
      <w:pPr>
        <w:tabs>
          <w:tab w:val="num" w:pos="1068"/>
        </w:tabs>
        <w:ind w:left="1068" w:hanging="360"/>
      </w:pPr>
      <w:rPr>
        <w:rFonts w:ascii="Symbol" w:hAnsi="Symbol" w:hint="default"/>
      </w:rPr>
    </w:lvl>
    <w:lvl w:ilvl="1" w:tplc="470AC46C">
      <w:start w:val="1"/>
      <w:numFmt w:val="bullet"/>
      <w:lvlText w:val="o"/>
      <w:lvlJc w:val="left"/>
      <w:pPr>
        <w:tabs>
          <w:tab w:val="num" w:pos="1788"/>
        </w:tabs>
        <w:ind w:left="1788" w:hanging="360"/>
      </w:pPr>
      <w:rPr>
        <w:rFonts w:ascii="Courier New" w:hAnsi="Courier New" w:hint="default"/>
      </w:rPr>
    </w:lvl>
    <w:lvl w:ilvl="2" w:tplc="10090005" w:tentative="1">
      <w:start w:val="1"/>
      <w:numFmt w:val="bullet"/>
      <w:lvlText w:val=""/>
      <w:lvlJc w:val="left"/>
      <w:pPr>
        <w:tabs>
          <w:tab w:val="num" w:pos="2508"/>
        </w:tabs>
        <w:ind w:left="2508" w:hanging="360"/>
      </w:pPr>
      <w:rPr>
        <w:rFonts w:ascii="Wingdings" w:hAnsi="Wingdings" w:hint="default"/>
      </w:rPr>
    </w:lvl>
    <w:lvl w:ilvl="3" w:tplc="10090001" w:tentative="1">
      <w:start w:val="1"/>
      <w:numFmt w:val="bullet"/>
      <w:lvlText w:val=""/>
      <w:lvlJc w:val="left"/>
      <w:pPr>
        <w:tabs>
          <w:tab w:val="num" w:pos="3228"/>
        </w:tabs>
        <w:ind w:left="3228" w:hanging="360"/>
      </w:pPr>
      <w:rPr>
        <w:rFonts w:ascii="Symbol" w:hAnsi="Symbol" w:hint="default"/>
      </w:rPr>
    </w:lvl>
    <w:lvl w:ilvl="4" w:tplc="10090003" w:tentative="1">
      <w:start w:val="1"/>
      <w:numFmt w:val="bullet"/>
      <w:lvlText w:val="o"/>
      <w:lvlJc w:val="left"/>
      <w:pPr>
        <w:tabs>
          <w:tab w:val="num" w:pos="3948"/>
        </w:tabs>
        <w:ind w:left="3948" w:hanging="360"/>
      </w:pPr>
      <w:rPr>
        <w:rFonts w:ascii="Courier New" w:hAnsi="Courier New" w:hint="default"/>
      </w:rPr>
    </w:lvl>
    <w:lvl w:ilvl="5" w:tplc="10090005" w:tentative="1">
      <w:start w:val="1"/>
      <w:numFmt w:val="bullet"/>
      <w:lvlText w:val=""/>
      <w:lvlJc w:val="left"/>
      <w:pPr>
        <w:tabs>
          <w:tab w:val="num" w:pos="4668"/>
        </w:tabs>
        <w:ind w:left="4668" w:hanging="360"/>
      </w:pPr>
      <w:rPr>
        <w:rFonts w:ascii="Wingdings" w:hAnsi="Wingdings" w:hint="default"/>
      </w:rPr>
    </w:lvl>
    <w:lvl w:ilvl="6" w:tplc="10090001" w:tentative="1">
      <w:start w:val="1"/>
      <w:numFmt w:val="bullet"/>
      <w:lvlText w:val=""/>
      <w:lvlJc w:val="left"/>
      <w:pPr>
        <w:tabs>
          <w:tab w:val="num" w:pos="5388"/>
        </w:tabs>
        <w:ind w:left="5388" w:hanging="360"/>
      </w:pPr>
      <w:rPr>
        <w:rFonts w:ascii="Symbol" w:hAnsi="Symbol" w:hint="default"/>
      </w:rPr>
    </w:lvl>
    <w:lvl w:ilvl="7" w:tplc="10090003" w:tentative="1">
      <w:start w:val="1"/>
      <w:numFmt w:val="bullet"/>
      <w:lvlText w:val="o"/>
      <w:lvlJc w:val="left"/>
      <w:pPr>
        <w:tabs>
          <w:tab w:val="num" w:pos="6108"/>
        </w:tabs>
        <w:ind w:left="6108" w:hanging="360"/>
      </w:pPr>
      <w:rPr>
        <w:rFonts w:ascii="Courier New" w:hAnsi="Courier New" w:hint="default"/>
      </w:rPr>
    </w:lvl>
    <w:lvl w:ilvl="8" w:tplc="1009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2E146192"/>
    <w:multiLevelType w:val="hybridMultilevel"/>
    <w:tmpl w:val="E29060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E6B7856"/>
    <w:multiLevelType w:val="hybridMultilevel"/>
    <w:tmpl w:val="4D14607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FB736BC"/>
    <w:multiLevelType w:val="hybridMultilevel"/>
    <w:tmpl w:val="37B0D9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6580C7B"/>
    <w:multiLevelType w:val="hybridMultilevel"/>
    <w:tmpl w:val="CDB2A210"/>
    <w:lvl w:ilvl="0" w:tplc="D9A8AF6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7847499"/>
    <w:multiLevelType w:val="hybridMultilevel"/>
    <w:tmpl w:val="C0E4873A"/>
    <w:lvl w:ilvl="0" w:tplc="72FA48A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431B32E9"/>
    <w:multiLevelType w:val="hybridMultilevel"/>
    <w:tmpl w:val="E3FE3EA8"/>
    <w:lvl w:ilvl="0" w:tplc="42786068">
      <w:start w:val="4"/>
      <w:numFmt w:val="bullet"/>
      <w:lvlText w:val=""/>
      <w:lvlJc w:val="left"/>
      <w:pPr>
        <w:ind w:left="720" w:hanging="360"/>
      </w:pPr>
      <w:rPr>
        <w:rFonts w:ascii="Symbol" w:eastAsia="Calibri"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6C819CF"/>
    <w:multiLevelType w:val="hybridMultilevel"/>
    <w:tmpl w:val="9AD8EF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028608E"/>
    <w:multiLevelType w:val="hybridMultilevel"/>
    <w:tmpl w:val="C8C6EF42"/>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7" w15:restartNumberingAfterBreak="0">
    <w:nsid w:val="5C6F6188"/>
    <w:multiLevelType w:val="hybridMultilevel"/>
    <w:tmpl w:val="1D8C0596"/>
    <w:lvl w:ilvl="0" w:tplc="E326B2E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5D4E365E"/>
    <w:multiLevelType w:val="hybridMultilevel"/>
    <w:tmpl w:val="C652E3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F84200E"/>
    <w:multiLevelType w:val="hybridMultilevel"/>
    <w:tmpl w:val="1D8C0596"/>
    <w:lvl w:ilvl="0" w:tplc="E326B2E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60490934"/>
    <w:multiLevelType w:val="hybridMultilevel"/>
    <w:tmpl w:val="8CDAFBF2"/>
    <w:lvl w:ilvl="0" w:tplc="1CAC3CFA">
      <w:start w:val="3"/>
      <w:numFmt w:val="bullet"/>
      <w:lvlText w:val=""/>
      <w:lvlJc w:val="left"/>
      <w:pPr>
        <w:ind w:left="720" w:hanging="360"/>
      </w:pPr>
      <w:rPr>
        <w:rFonts w:ascii="Symbol" w:eastAsia="Calibri"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48D3E10"/>
    <w:multiLevelType w:val="hybridMultilevel"/>
    <w:tmpl w:val="6938FDC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F9D190A"/>
    <w:multiLevelType w:val="multilevel"/>
    <w:tmpl w:val="5EA8ED46"/>
    <w:lvl w:ilvl="0">
      <w:start w:val="1"/>
      <w:numFmt w:val="decimal"/>
      <w:lvlText w:val="%1"/>
      <w:lvlJc w:val="left"/>
      <w:pPr>
        <w:ind w:left="360" w:hanging="360"/>
      </w:pPr>
      <w:rPr>
        <w:rFonts w:hint="default"/>
      </w:rPr>
    </w:lvl>
    <w:lvl w:ilvl="1">
      <w:start w:val="1"/>
      <w:numFmt w:val="decimal"/>
      <w:lvlText w:val="%1.%2"/>
      <w:lvlJc w:val="left"/>
      <w:pPr>
        <w:ind w:left="1210" w:hanging="360"/>
      </w:pPr>
      <w:rPr>
        <w:rFonts w:hint="default"/>
        <w:b/>
        <w:bCs w:val="0"/>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713143FF"/>
    <w:multiLevelType w:val="hybridMultilevel"/>
    <w:tmpl w:val="54D25828"/>
    <w:lvl w:ilvl="0" w:tplc="5636A5E2">
      <w:start w:val="4"/>
      <w:numFmt w:val="decimal"/>
      <w:lvlText w:val="%1."/>
      <w:lvlJc w:val="left"/>
      <w:pPr>
        <w:ind w:left="360" w:hanging="360"/>
      </w:pPr>
      <w:rPr>
        <w:rFonts w:hint="default"/>
        <w:b/>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585DE5"/>
    <w:multiLevelType w:val="multilevel"/>
    <w:tmpl w:val="AC9421D8"/>
    <w:lvl w:ilvl="0">
      <w:start w:val="1"/>
      <w:numFmt w:val="decimal"/>
      <w:lvlText w:val="%1"/>
      <w:lvlJc w:val="left"/>
      <w:pPr>
        <w:ind w:left="360" w:hanging="360"/>
      </w:pPr>
      <w:rPr>
        <w:rFonts w:hint="default"/>
      </w:rPr>
    </w:lvl>
    <w:lvl w:ilvl="1">
      <w:start w:val="2"/>
      <w:numFmt w:val="decimal"/>
      <w:lvlText w:val="%1.%2"/>
      <w:lvlJc w:val="left"/>
      <w:pPr>
        <w:ind w:left="1210" w:hanging="360"/>
      </w:pPr>
      <w:rPr>
        <w:rFonts w:hint="default"/>
        <w:b/>
        <w:bCs w:val="0"/>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359704D"/>
    <w:multiLevelType w:val="multilevel"/>
    <w:tmpl w:val="AD82F1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426195C"/>
    <w:multiLevelType w:val="hybridMultilevel"/>
    <w:tmpl w:val="E28CA3A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756E4E8A"/>
    <w:multiLevelType w:val="hybridMultilevel"/>
    <w:tmpl w:val="69DA699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77647FD0"/>
    <w:multiLevelType w:val="hybridMultilevel"/>
    <w:tmpl w:val="099E4064"/>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81E607E"/>
    <w:multiLevelType w:val="hybridMultilevel"/>
    <w:tmpl w:val="92706520"/>
    <w:lvl w:ilvl="0" w:tplc="B49AF73E">
      <w:start w:val="1"/>
      <w:numFmt w:val="decimal"/>
      <w:lvlText w:val="%1."/>
      <w:lvlJc w:val="left"/>
      <w:pPr>
        <w:ind w:left="360" w:hanging="360"/>
      </w:pPr>
      <w:rPr>
        <w:rFonts w:hint="default"/>
        <w:b/>
      </w:rPr>
    </w:lvl>
    <w:lvl w:ilvl="1" w:tplc="4A4CDE8E">
      <w:start w:val="1"/>
      <w:numFmt w:val="decimal"/>
      <w:lvlText w:val="2.%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BB938D3"/>
    <w:multiLevelType w:val="hybridMultilevel"/>
    <w:tmpl w:val="81AC466E"/>
    <w:lvl w:ilvl="0" w:tplc="7FC4E3AC">
      <w:start w:val="1"/>
      <w:numFmt w:val="decimal"/>
      <w:lvlText w:val="%1."/>
      <w:lvlJc w:val="left"/>
      <w:pPr>
        <w:ind w:left="720" w:hanging="360"/>
      </w:pPr>
      <w:rPr>
        <w:rFonts w:ascii="Times New Roman" w:hAnsi="Times New Roman" w:cs="Times New Roman"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7E7D5E3B"/>
    <w:multiLevelType w:val="hybridMultilevel"/>
    <w:tmpl w:val="78BA08F4"/>
    <w:lvl w:ilvl="0" w:tplc="0409000F">
      <w:start w:val="1"/>
      <w:numFmt w:val="decimal"/>
      <w:lvlText w:val="%1."/>
      <w:lvlJc w:val="left"/>
      <w:pPr>
        <w:ind w:left="360" w:hanging="360"/>
      </w:pPr>
      <w:rPr>
        <w:rFonts w:hint="default"/>
      </w:rPr>
    </w:lvl>
    <w:lvl w:ilvl="1" w:tplc="91CCCA5C">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3041784">
    <w:abstractNumId w:val="7"/>
  </w:num>
  <w:num w:numId="2" w16cid:durableId="1085222487">
    <w:abstractNumId w:val="18"/>
  </w:num>
  <w:num w:numId="3" w16cid:durableId="995764758">
    <w:abstractNumId w:val="13"/>
  </w:num>
  <w:num w:numId="4" w16cid:durableId="731463851">
    <w:abstractNumId w:val="0"/>
  </w:num>
  <w:num w:numId="5" w16cid:durableId="1354724812">
    <w:abstractNumId w:val="30"/>
  </w:num>
  <w:num w:numId="6" w16cid:durableId="1328554684">
    <w:abstractNumId w:val="12"/>
  </w:num>
  <w:num w:numId="7" w16cid:durableId="709499088">
    <w:abstractNumId w:val="14"/>
  </w:num>
  <w:num w:numId="8" w16cid:durableId="1738017462">
    <w:abstractNumId w:val="20"/>
  </w:num>
  <w:num w:numId="9" w16cid:durableId="1440443440">
    <w:abstractNumId w:val="17"/>
  </w:num>
  <w:num w:numId="10" w16cid:durableId="1037900519">
    <w:abstractNumId w:val="19"/>
  </w:num>
  <w:num w:numId="11" w16cid:durableId="1586257461">
    <w:abstractNumId w:val="3"/>
  </w:num>
  <w:num w:numId="12" w16cid:durableId="1503280416">
    <w:abstractNumId w:val="4"/>
  </w:num>
  <w:num w:numId="13" w16cid:durableId="1812359826">
    <w:abstractNumId w:val="15"/>
  </w:num>
  <w:num w:numId="14" w16cid:durableId="853375963">
    <w:abstractNumId w:val="21"/>
  </w:num>
  <w:num w:numId="15" w16cid:durableId="796335292">
    <w:abstractNumId w:val="26"/>
  </w:num>
  <w:num w:numId="16" w16cid:durableId="852692616">
    <w:abstractNumId w:val="10"/>
  </w:num>
  <w:num w:numId="17" w16cid:durableId="1069885846">
    <w:abstractNumId w:val="2"/>
  </w:num>
  <w:num w:numId="18" w16cid:durableId="1194729892">
    <w:abstractNumId w:val="16"/>
  </w:num>
  <w:num w:numId="19" w16cid:durableId="72240263">
    <w:abstractNumId w:val="27"/>
  </w:num>
  <w:num w:numId="20" w16cid:durableId="538203263">
    <w:abstractNumId w:val="9"/>
  </w:num>
  <w:num w:numId="21" w16cid:durableId="865483596">
    <w:abstractNumId w:val="8"/>
  </w:num>
  <w:num w:numId="22" w16cid:durableId="1346443557">
    <w:abstractNumId w:val="1"/>
  </w:num>
  <w:num w:numId="23" w16cid:durableId="1894389842">
    <w:abstractNumId w:val="25"/>
  </w:num>
  <w:num w:numId="24" w16cid:durableId="823202299">
    <w:abstractNumId w:val="31"/>
  </w:num>
  <w:num w:numId="25" w16cid:durableId="1142308615">
    <w:abstractNumId w:val="22"/>
  </w:num>
  <w:num w:numId="26" w16cid:durableId="575938855">
    <w:abstractNumId w:val="6"/>
  </w:num>
  <w:num w:numId="27" w16cid:durableId="578976447">
    <w:abstractNumId w:val="29"/>
  </w:num>
  <w:num w:numId="28" w16cid:durableId="750541799">
    <w:abstractNumId w:val="23"/>
  </w:num>
  <w:num w:numId="29" w16cid:durableId="647710701">
    <w:abstractNumId w:val="28"/>
  </w:num>
  <w:num w:numId="30" w16cid:durableId="1610812951">
    <w:abstractNumId w:val="5"/>
  </w:num>
  <w:num w:numId="31" w16cid:durableId="590243224">
    <w:abstractNumId w:val="11"/>
  </w:num>
  <w:num w:numId="32" w16cid:durableId="1751342065">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fr-FR" w:vendorID="64" w:dllVersion="6" w:nlCheck="1" w:checkStyle="0"/>
  <w:activeWritingStyle w:appName="MSWord" w:lang="fr-CA" w:vendorID="64" w:dllVersion="0" w:nlCheck="1" w:checkStyle="0"/>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activeWritingStyle w:appName="MSWord" w:lang="fr-CA" w:vendorID="64" w:dllVersion="4096" w:nlCheck="1" w:checkStyle="0"/>
  <w:activeWritingStyle w:appName="MSWord" w:lang="en-CA"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6" w:nlCheck="1" w:checkStyle="1"/>
  <w:activeWritingStyle w:appName="MSWord" w:lang="en-GB" w:vendorID="64" w:dllVersion="0" w:nlCheck="1" w:checkStyle="0"/>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3A9"/>
    <w:rsid w:val="00000BC3"/>
    <w:rsid w:val="000031B5"/>
    <w:rsid w:val="00003F9E"/>
    <w:rsid w:val="0000437C"/>
    <w:rsid w:val="000062E9"/>
    <w:rsid w:val="00006C87"/>
    <w:rsid w:val="00006ED6"/>
    <w:rsid w:val="000104C0"/>
    <w:rsid w:val="00014CA1"/>
    <w:rsid w:val="000225DA"/>
    <w:rsid w:val="0002360F"/>
    <w:rsid w:val="00023653"/>
    <w:rsid w:val="000246EC"/>
    <w:rsid w:val="00024DC7"/>
    <w:rsid w:val="00025534"/>
    <w:rsid w:val="0002682F"/>
    <w:rsid w:val="0002695C"/>
    <w:rsid w:val="00026F19"/>
    <w:rsid w:val="0003488E"/>
    <w:rsid w:val="00035F0F"/>
    <w:rsid w:val="000361C5"/>
    <w:rsid w:val="00036757"/>
    <w:rsid w:val="00036BA3"/>
    <w:rsid w:val="00043658"/>
    <w:rsid w:val="000477B7"/>
    <w:rsid w:val="000477D2"/>
    <w:rsid w:val="000542F2"/>
    <w:rsid w:val="00054A41"/>
    <w:rsid w:val="00054ED0"/>
    <w:rsid w:val="000550F8"/>
    <w:rsid w:val="000575E7"/>
    <w:rsid w:val="00057988"/>
    <w:rsid w:val="0006075E"/>
    <w:rsid w:val="000620AF"/>
    <w:rsid w:val="00062796"/>
    <w:rsid w:val="000661F6"/>
    <w:rsid w:val="0007076E"/>
    <w:rsid w:val="00071507"/>
    <w:rsid w:val="000723FE"/>
    <w:rsid w:val="0007250A"/>
    <w:rsid w:val="00073EFB"/>
    <w:rsid w:val="00075ADB"/>
    <w:rsid w:val="00075ADE"/>
    <w:rsid w:val="00076B20"/>
    <w:rsid w:val="00080AF3"/>
    <w:rsid w:val="00082795"/>
    <w:rsid w:val="000827CC"/>
    <w:rsid w:val="00083C11"/>
    <w:rsid w:val="00084E0C"/>
    <w:rsid w:val="00090820"/>
    <w:rsid w:val="00090EC9"/>
    <w:rsid w:val="000916F5"/>
    <w:rsid w:val="00091FAA"/>
    <w:rsid w:val="0009205F"/>
    <w:rsid w:val="000948C6"/>
    <w:rsid w:val="000956FA"/>
    <w:rsid w:val="00097936"/>
    <w:rsid w:val="000A4005"/>
    <w:rsid w:val="000A4ADE"/>
    <w:rsid w:val="000A4C03"/>
    <w:rsid w:val="000A604B"/>
    <w:rsid w:val="000A6D58"/>
    <w:rsid w:val="000A777E"/>
    <w:rsid w:val="000B1F53"/>
    <w:rsid w:val="000B2479"/>
    <w:rsid w:val="000B2C7B"/>
    <w:rsid w:val="000B3885"/>
    <w:rsid w:val="000B3B79"/>
    <w:rsid w:val="000B49B1"/>
    <w:rsid w:val="000B4ABA"/>
    <w:rsid w:val="000C159A"/>
    <w:rsid w:val="000C36FB"/>
    <w:rsid w:val="000C39FE"/>
    <w:rsid w:val="000C3A82"/>
    <w:rsid w:val="000C670F"/>
    <w:rsid w:val="000C75E3"/>
    <w:rsid w:val="000D085C"/>
    <w:rsid w:val="000D0BD1"/>
    <w:rsid w:val="000D233A"/>
    <w:rsid w:val="000D2447"/>
    <w:rsid w:val="000D2F6A"/>
    <w:rsid w:val="000D38E3"/>
    <w:rsid w:val="000D40A1"/>
    <w:rsid w:val="000D5E0A"/>
    <w:rsid w:val="000E1441"/>
    <w:rsid w:val="000E1CF0"/>
    <w:rsid w:val="000E389D"/>
    <w:rsid w:val="000E45CD"/>
    <w:rsid w:val="000E45F4"/>
    <w:rsid w:val="000E5B44"/>
    <w:rsid w:val="000F04C5"/>
    <w:rsid w:val="000F154A"/>
    <w:rsid w:val="000F5E14"/>
    <w:rsid w:val="000F693C"/>
    <w:rsid w:val="000F776A"/>
    <w:rsid w:val="001042C3"/>
    <w:rsid w:val="001045CC"/>
    <w:rsid w:val="00104F0D"/>
    <w:rsid w:val="00105DC1"/>
    <w:rsid w:val="001104B2"/>
    <w:rsid w:val="001108D8"/>
    <w:rsid w:val="001114C8"/>
    <w:rsid w:val="00112022"/>
    <w:rsid w:val="00112860"/>
    <w:rsid w:val="00114DF5"/>
    <w:rsid w:val="00114F25"/>
    <w:rsid w:val="001166FB"/>
    <w:rsid w:val="00117705"/>
    <w:rsid w:val="00117C91"/>
    <w:rsid w:val="00120735"/>
    <w:rsid w:val="001210C6"/>
    <w:rsid w:val="00122590"/>
    <w:rsid w:val="00123028"/>
    <w:rsid w:val="00124004"/>
    <w:rsid w:val="001264D9"/>
    <w:rsid w:val="00127BC3"/>
    <w:rsid w:val="001318F4"/>
    <w:rsid w:val="001321B4"/>
    <w:rsid w:val="001345CF"/>
    <w:rsid w:val="001348ED"/>
    <w:rsid w:val="00135EB4"/>
    <w:rsid w:val="00137CFA"/>
    <w:rsid w:val="0014059C"/>
    <w:rsid w:val="001437E2"/>
    <w:rsid w:val="00144C44"/>
    <w:rsid w:val="00147C38"/>
    <w:rsid w:val="00150878"/>
    <w:rsid w:val="001527D4"/>
    <w:rsid w:val="001562CC"/>
    <w:rsid w:val="0015638D"/>
    <w:rsid w:val="00156FEA"/>
    <w:rsid w:val="00157E9C"/>
    <w:rsid w:val="00157FFE"/>
    <w:rsid w:val="00160347"/>
    <w:rsid w:val="00163627"/>
    <w:rsid w:val="00166583"/>
    <w:rsid w:val="00167B91"/>
    <w:rsid w:val="00170787"/>
    <w:rsid w:val="00171037"/>
    <w:rsid w:val="00171A6F"/>
    <w:rsid w:val="001729C9"/>
    <w:rsid w:val="00173051"/>
    <w:rsid w:val="001749B2"/>
    <w:rsid w:val="00175D19"/>
    <w:rsid w:val="001763B2"/>
    <w:rsid w:val="00177204"/>
    <w:rsid w:val="00177C32"/>
    <w:rsid w:val="00181479"/>
    <w:rsid w:val="00182AA2"/>
    <w:rsid w:val="00184376"/>
    <w:rsid w:val="001845ED"/>
    <w:rsid w:val="00185A1F"/>
    <w:rsid w:val="00186374"/>
    <w:rsid w:val="00190DE4"/>
    <w:rsid w:val="001912F5"/>
    <w:rsid w:val="00193AE1"/>
    <w:rsid w:val="001942A5"/>
    <w:rsid w:val="001951FA"/>
    <w:rsid w:val="001953A7"/>
    <w:rsid w:val="00195BA9"/>
    <w:rsid w:val="001976A9"/>
    <w:rsid w:val="001976B4"/>
    <w:rsid w:val="00197C96"/>
    <w:rsid w:val="001A0AB2"/>
    <w:rsid w:val="001A2B56"/>
    <w:rsid w:val="001A4047"/>
    <w:rsid w:val="001A41B5"/>
    <w:rsid w:val="001A4586"/>
    <w:rsid w:val="001A50EB"/>
    <w:rsid w:val="001A5937"/>
    <w:rsid w:val="001A5DF7"/>
    <w:rsid w:val="001A75AE"/>
    <w:rsid w:val="001B1E87"/>
    <w:rsid w:val="001B4377"/>
    <w:rsid w:val="001B4C44"/>
    <w:rsid w:val="001B4EF1"/>
    <w:rsid w:val="001B5884"/>
    <w:rsid w:val="001C0587"/>
    <w:rsid w:val="001C28AD"/>
    <w:rsid w:val="001C3F47"/>
    <w:rsid w:val="001C648D"/>
    <w:rsid w:val="001D3384"/>
    <w:rsid w:val="001D4328"/>
    <w:rsid w:val="001D4B54"/>
    <w:rsid w:val="001D578F"/>
    <w:rsid w:val="001D664A"/>
    <w:rsid w:val="001E0B8A"/>
    <w:rsid w:val="001E166A"/>
    <w:rsid w:val="001E26DD"/>
    <w:rsid w:val="001E285C"/>
    <w:rsid w:val="001E353C"/>
    <w:rsid w:val="001E4172"/>
    <w:rsid w:val="001E4F00"/>
    <w:rsid w:val="001E6A38"/>
    <w:rsid w:val="001F0933"/>
    <w:rsid w:val="001F11F5"/>
    <w:rsid w:val="001F1756"/>
    <w:rsid w:val="001F2313"/>
    <w:rsid w:val="001F2382"/>
    <w:rsid w:val="001F2D82"/>
    <w:rsid w:val="00200172"/>
    <w:rsid w:val="002007A2"/>
    <w:rsid w:val="00202005"/>
    <w:rsid w:val="00202400"/>
    <w:rsid w:val="00202E79"/>
    <w:rsid w:val="00203D81"/>
    <w:rsid w:val="00204B21"/>
    <w:rsid w:val="00206145"/>
    <w:rsid w:val="002073F4"/>
    <w:rsid w:val="00207F98"/>
    <w:rsid w:val="00211E02"/>
    <w:rsid w:val="00212D7A"/>
    <w:rsid w:val="00213856"/>
    <w:rsid w:val="00220BAB"/>
    <w:rsid w:val="00221556"/>
    <w:rsid w:val="0022190C"/>
    <w:rsid w:val="00221ABA"/>
    <w:rsid w:val="00222314"/>
    <w:rsid w:val="00222450"/>
    <w:rsid w:val="00223A9F"/>
    <w:rsid w:val="00224078"/>
    <w:rsid w:val="002270BB"/>
    <w:rsid w:val="00230CEB"/>
    <w:rsid w:val="002313F9"/>
    <w:rsid w:val="00231E76"/>
    <w:rsid w:val="0023417D"/>
    <w:rsid w:val="0023546E"/>
    <w:rsid w:val="00237CCB"/>
    <w:rsid w:val="00240838"/>
    <w:rsid w:val="002415F3"/>
    <w:rsid w:val="00241AD7"/>
    <w:rsid w:val="00241C4C"/>
    <w:rsid w:val="002434C8"/>
    <w:rsid w:val="002449C0"/>
    <w:rsid w:val="00244E79"/>
    <w:rsid w:val="00245339"/>
    <w:rsid w:val="002459CD"/>
    <w:rsid w:val="0025150C"/>
    <w:rsid w:val="00253B12"/>
    <w:rsid w:val="00253EBF"/>
    <w:rsid w:val="00256495"/>
    <w:rsid w:val="0025688F"/>
    <w:rsid w:val="002572E3"/>
    <w:rsid w:val="002577A5"/>
    <w:rsid w:val="00257CA2"/>
    <w:rsid w:val="0026052E"/>
    <w:rsid w:val="00260776"/>
    <w:rsid w:val="00261435"/>
    <w:rsid w:val="002625C9"/>
    <w:rsid w:val="00263DCC"/>
    <w:rsid w:val="00263E56"/>
    <w:rsid w:val="00264021"/>
    <w:rsid w:val="00264348"/>
    <w:rsid w:val="0026533A"/>
    <w:rsid w:val="00265407"/>
    <w:rsid w:val="00270D09"/>
    <w:rsid w:val="00271CC6"/>
    <w:rsid w:val="00273C87"/>
    <w:rsid w:val="00277C4D"/>
    <w:rsid w:val="00280FF7"/>
    <w:rsid w:val="002818D0"/>
    <w:rsid w:val="0028311D"/>
    <w:rsid w:val="0028352D"/>
    <w:rsid w:val="002909D7"/>
    <w:rsid w:val="002918CC"/>
    <w:rsid w:val="00291E5D"/>
    <w:rsid w:val="00291F06"/>
    <w:rsid w:val="00293D17"/>
    <w:rsid w:val="00294628"/>
    <w:rsid w:val="00294C93"/>
    <w:rsid w:val="00295A6D"/>
    <w:rsid w:val="00296FAF"/>
    <w:rsid w:val="00297538"/>
    <w:rsid w:val="00297A41"/>
    <w:rsid w:val="00297BE7"/>
    <w:rsid w:val="00297F0D"/>
    <w:rsid w:val="002A01E5"/>
    <w:rsid w:val="002A029C"/>
    <w:rsid w:val="002A2DB9"/>
    <w:rsid w:val="002A4B19"/>
    <w:rsid w:val="002A5B3D"/>
    <w:rsid w:val="002A5CAC"/>
    <w:rsid w:val="002A601E"/>
    <w:rsid w:val="002A67F3"/>
    <w:rsid w:val="002B129C"/>
    <w:rsid w:val="002B2345"/>
    <w:rsid w:val="002B402F"/>
    <w:rsid w:val="002C124B"/>
    <w:rsid w:val="002C1CBD"/>
    <w:rsid w:val="002C306F"/>
    <w:rsid w:val="002C3E3C"/>
    <w:rsid w:val="002C4033"/>
    <w:rsid w:val="002C6C8B"/>
    <w:rsid w:val="002C6ED6"/>
    <w:rsid w:val="002D004C"/>
    <w:rsid w:val="002D07CA"/>
    <w:rsid w:val="002D0833"/>
    <w:rsid w:val="002D209F"/>
    <w:rsid w:val="002D3B19"/>
    <w:rsid w:val="002D3F26"/>
    <w:rsid w:val="002D4076"/>
    <w:rsid w:val="002D671C"/>
    <w:rsid w:val="002D6A86"/>
    <w:rsid w:val="002D6BA3"/>
    <w:rsid w:val="002D720E"/>
    <w:rsid w:val="002D7A42"/>
    <w:rsid w:val="002E1E4A"/>
    <w:rsid w:val="002E260D"/>
    <w:rsid w:val="002E2D11"/>
    <w:rsid w:val="002E6603"/>
    <w:rsid w:val="002E7274"/>
    <w:rsid w:val="002F024F"/>
    <w:rsid w:val="002F1055"/>
    <w:rsid w:val="002F3FF5"/>
    <w:rsid w:val="002F5622"/>
    <w:rsid w:val="002F65CD"/>
    <w:rsid w:val="002F6CF3"/>
    <w:rsid w:val="00301F4D"/>
    <w:rsid w:val="00302382"/>
    <w:rsid w:val="00305813"/>
    <w:rsid w:val="00305895"/>
    <w:rsid w:val="00306DD7"/>
    <w:rsid w:val="00306E50"/>
    <w:rsid w:val="003074AD"/>
    <w:rsid w:val="00310A52"/>
    <w:rsid w:val="00310A8D"/>
    <w:rsid w:val="00311654"/>
    <w:rsid w:val="003128A7"/>
    <w:rsid w:val="0031307D"/>
    <w:rsid w:val="003138B7"/>
    <w:rsid w:val="00313B54"/>
    <w:rsid w:val="003145B1"/>
    <w:rsid w:val="003156FD"/>
    <w:rsid w:val="00315909"/>
    <w:rsid w:val="003177B7"/>
    <w:rsid w:val="00320B98"/>
    <w:rsid w:val="00320BD6"/>
    <w:rsid w:val="003212C5"/>
    <w:rsid w:val="00321E56"/>
    <w:rsid w:val="00321EDF"/>
    <w:rsid w:val="003228BF"/>
    <w:rsid w:val="0032414E"/>
    <w:rsid w:val="00324181"/>
    <w:rsid w:val="003247E2"/>
    <w:rsid w:val="00325B75"/>
    <w:rsid w:val="00327962"/>
    <w:rsid w:val="00330E92"/>
    <w:rsid w:val="003318C1"/>
    <w:rsid w:val="00332635"/>
    <w:rsid w:val="003326B0"/>
    <w:rsid w:val="00333343"/>
    <w:rsid w:val="0033434E"/>
    <w:rsid w:val="0033481C"/>
    <w:rsid w:val="003349E7"/>
    <w:rsid w:val="00336665"/>
    <w:rsid w:val="00336DA6"/>
    <w:rsid w:val="00340604"/>
    <w:rsid w:val="00346216"/>
    <w:rsid w:val="00351445"/>
    <w:rsid w:val="00351F25"/>
    <w:rsid w:val="00353496"/>
    <w:rsid w:val="00354CBA"/>
    <w:rsid w:val="00355131"/>
    <w:rsid w:val="0035516F"/>
    <w:rsid w:val="00355170"/>
    <w:rsid w:val="003571A3"/>
    <w:rsid w:val="00360244"/>
    <w:rsid w:val="00361DE9"/>
    <w:rsid w:val="0036264B"/>
    <w:rsid w:val="0036446E"/>
    <w:rsid w:val="003657E6"/>
    <w:rsid w:val="00371C96"/>
    <w:rsid w:val="00372953"/>
    <w:rsid w:val="00372AB6"/>
    <w:rsid w:val="00375C8B"/>
    <w:rsid w:val="00380672"/>
    <w:rsid w:val="00380BA2"/>
    <w:rsid w:val="00380CC5"/>
    <w:rsid w:val="00383930"/>
    <w:rsid w:val="00383C05"/>
    <w:rsid w:val="00384840"/>
    <w:rsid w:val="00384911"/>
    <w:rsid w:val="0038569B"/>
    <w:rsid w:val="00386168"/>
    <w:rsid w:val="00386474"/>
    <w:rsid w:val="003875A0"/>
    <w:rsid w:val="00392C39"/>
    <w:rsid w:val="00393D8D"/>
    <w:rsid w:val="00396686"/>
    <w:rsid w:val="00396C3C"/>
    <w:rsid w:val="00396D85"/>
    <w:rsid w:val="003970D1"/>
    <w:rsid w:val="003976FD"/>
    <w:rsid w:val="003A05AF"/>
    <w:rsid w:val="003A06E2"/>
    <w:rsid w:val="003A0C3C"/>
    <w:rsid w:val="003A1DED"/>
    <w:rsid w:val="003A2618"/>
    <w:rsid w:val="003A2CCE"/>
    <w:rsid w:val="003A32B5"/>
    <w:rsid w:val="003A4F10"/>
    <w:rsid w:val="003A4F7B"/>
    <w:rsid w:val="003A583D"/>
    <w:rsid w:val="003A5DB2"/>
    <w:rsid w:val="003A63D8"/>
    <w:rsid w:val="003B0956"/>
    <w:rsid w:val="003B25B5"/>
    <w:rsid w:val="003B2B58"/>
    <w:rsid w:val="003B2EA6"/>
    <w:rsid w:val="003B3E6B"/>
    <w:rsid w:val="003B459A"/>
    <w:rsid w:val="003B4C3F"/>
    <w:rsid w:val="003B505C"/>
    <w:rsid w:val="003B6C1D"/>
    <w:rsid w:val="003B77B7"/>
    <w:rsid w:val="003B7A8F"/>
    <w:rsid w:val="003C1684"/>
    <w:rsid w:val="003C3AC7"/>
    <w:rsid w:val="003C45F2"/>
    <w:rsid w:val="003C5B91"/>
    <w:rsid w:val="003C752D"/>
    <w:rsid w:val="003D19E1"/>
    <w:rsid w:val="003D3B6A"/>
    <w:rsid w:val="003D4344"/>
    <w:rsid w:val="003D45DF"/>
    <w:rsid w:val="003D4837"/>
    <w:rsid w:val="003D49F7"/>
    <w:rsid w:val="003D4CBB"/>
    <w:rsid w:val="003D603F"/>
    <w:rsid w:val="003D72E3"/>
    <w:rsid w:val="003E1020"/>
    <w:rsid w:val="003E199C"/>
    <w:rsid w:val="003E2853"/>
    <w:rsid w:val="003E537D"/>
    <w:rsid w:val="003F070B"/>
    <w:rsid w:val="003F1402"/>
    <w:rsid w:val="003F38C7"/>
    <w:rsid w:val="003F38F2"/>
    <w:rsid w:val="003F3BDC"/>
    <w:rsid w:val="003F46BC"/>
    <w:rsid w:val="003F4857"/>
    <w:rsid w:val="003F5C53"/>
    <w:rsid w:val="003F6CD4"/>
    <w:rsid w:val="003F701F"/>
    <w:rsid w:val="003F7638"/>
    <w:rsid w:val="004022F3"/>
    <w:rsid w:val="004033AA"/>
    <w:rsid w:val="004035BE"/>
    <w:rsid w:val="0040500E"/>
    <w:rsid w:val="0040605A"/>
    <w:rsid w:val="004063C0"/>
    <w:rsid w:val="004064EB"/>
    <w:rsid w:val="00407688"/>
    <w:rsid w:val="00407B9F"/>
    <w:rsid w:val="00410CA1"/>
    <w:rsid w:val="004113D5"/>
    <w:rsid w:val="00413008"/>
    <w:rsid w:val="00413768"/>
    <w:rsid w:val="004137FC"/>
    <w:rsid w:val="00413968"/>
    <w:rsid w:val="00414E02"/>
    <w:rsid w:val="00415063"/>
    <w:rsid w:val="00416A23"/>
    <w:rsid w:val="00420149"/>
    <w:rsid w:val="00420E85"/>
    <w:rsid w:val="00421229"/>
    <w:rsid w:val="004235C3"/>
    <w:rsid w:val="00424649"/>
    <w:rsid w:val="004248F9"/>
    <w:rsid w:val="00426D5F"/>
    <w:rsid w:val="00430B82"/>
    <w:rsid w:val="00430D58"/>
    <w:rsid w:val="00431398"/>
    <w:rsid w:val="00433583"/>
    <w:rsid w:val="0043413A"/>
    <w:rsid w:val="00434A23"/>
    <w:rsid w:val="00435BE4"/>
    <w:rsid w:val="0043611E"/>
    <w:rsid w:val="00441B7A"/>
    <w:rsid w:val="00443E75"/>
    <w:rsid w:val="004478D6"/>
    <w:rsid w:val="00447AF4"/>
    <w:rsid w:val="00450772"/>
    <w:rsid w:val="004511DB"/>
    <w:rsid w:val="0045189E"/>
    <w:rsid w:val="00453CF6"/>
    <w:rsid w:val="0045527D"/>
    <w:rsid w:val="00455852"/>
    <w:rsid w:val="00455881"/>
    <w:rsid w:val="004564EA"/>
    <w:rsid w:val="00460BD1"/>
    <w:rsid w:val="0046112B"/>
    <w:rsid w:val="00461158"/>
    <w:rsid w:val="00465F9C"/>
    <w:rsid w:val="0046660C"/>
    <w:rsid w:val="00467959"/>
    <w:rsid w:val="00470891"/>
    <w:rsid w:val="00470D6E"/>
    <w:rsid w:val="004718EF"/>
    <w:rsid w:val="00472216"/>
    <w:rsid w:val="00472425"/>
    <w:rsid w:val="00474CF2"/>
    <w:rsid w:val="00476A10"/>
    <w:rsid w:val="00477681"/>
    <w:rsid w:val="0048047D"/>
    <w:rsid w:val="00482494"/>
    <w:rsid w:val="00482FF7"/>
    <w:rsid w:val="004839E1"/>
    <w:rsid w:val="004841D3"/>
    <w:rsid w:val="00484F33"/>
    <w:rsid w:val="00485E94"/>
    <w:rsid w:val="004865CD"/>
    <w:rsid w:val="004902C7"/>
    <w:rsid w:val="00490E72"/>
    <w:rsid w:val="00492984"/>
    <w:rsid w:val="00492B35"/>
    <w:rsid w:val="00493F55"/>
    <w:rsid w:val="00494FB2"/>
    <w:rsid w:val="00495153"/>
    <w:rsid w:val="00495DB2"/>
    <w:rsid w:val="004A0049"/>
    <w:rsid w:val="004A13ED"/>
    <w:rsid w:val="004A1543"/>
    <w:rsid w:val="004A40B5"/>
    <w:rsid w:val="004A4AE6"/>
    <w:rsid w:val="004A4BA9"/>
    <w:rsid w:val="004A4E6E"/>
    <w:rsid w:val="004A5501"/>
    <w:rsid w:val="004A6F01"/>
    <w:rsid w:val="004B0237"/>
    <w:rsid w:val="004B1AD7"/>
    <w:rsid w:val="004B3401"/>
    <w:rsid w:val="004B75E4"/>
    <w:rsid w:val="004B7F69"/>
    <w:rsid w:val="004C003F"/>
    <w:rsid w:val="004C10AA"/>
    <w:rsid w:val="004C21B0"/>
    <w:rsid w:val="004C31C5"/>
    <w:rsid w:val="004C3E23"/>
    <w:rsid w:val="004C3EA1"/>
    <w:rsid w:val="004C4503"/>
    <w:rsid w:val="004C4853"/>
    <w:rsid w:val="004C4FCB"/>
    <w:rsid w:val="004C66E6"/>
    <w:rsid w:val="004D1DAF"/>
    <w:rsid w:val="004D1F2B"/>
    <w:rsid w:val="004D4685"/>
    <w:rsid w:val="004D61B3"/>
    <w:rsid w:val="004E2041"/>
    <w:rsid w:val="004E30A2"/>
    <w:rsid w:val="004E3927"/>
    <w:rsid w:val="004E46C3"/>
    <w:rsid w:val="004E7381"/>
    <w:rsid w:val="004E7DDF"/>
    <w:rsid w:val="004F09E9"/>
    <w:rsid w:val="004F1386"/>
    <w:rsid w:val="004F14E9"/>
    <w:rsid w:val="004F2224"/>
    <w:rsid w:val="004F2AB0"/>
    <w:rsid w:val="004F5426"/>
    <w:rsid w:val="004F55DA"/>
    <w:rsid w:val="004F5980"/>
    <w:rsid w:val="004F7CDC"/>
    <w:rsid w:val="00500530"/>
    <w:rsid w:val="005034D0"/>
    <w:rsid w:val="00503511"/>
    <w:rsid w:val="005070AF"/>
    <w:rsid w:val="005079C9"/>
    <w:rsid w:val="005115A9"/>
    <w:rsid w:val="00511A78"/>
    <w:rsid w:val="00512A86"/>
    <w:rsid w:val="0051539B"/>
    <w:rsid w:val="00515D05"/>
    <w:rsid w:val="00517306"/>
    <w:rsid w:val="005176E7"/>
    <w:rsid w:val="00517CA4"/>
    <w:rsid w:val="00521271"/>
    <w:rsid w:val="00521C05"/>
    <w:rsid w:val="00521FB2"/>
    <w:rsid w:val="00522033"/>
    <w:rsid w:val="005227B9"/>
    <w:rsid w:val="00523DCE"/>
    <w:rsid w:val="00526F5C"/>
    <w:rsid w:val="005278E8"/>
    <w:rsid w:val="00530231"/>
    <w:rsid w:val="005324DE"/>
    <w:rsid w:val="00534EF5"/>
    <w:rsid w:val="00536FC2"/>
    <w:rsid w:val="0054000E"/>
    <w:rsid w:val="005403BC"/>
    <w:rsid w:val="00541087"/>
    <w:rsid w:val="005417DC"/>
    <w:rsid w:val="00541B1F"/>
    <w:rsid w:val="00542489"/>
    <w:rsid w:val="00542B78"/>
    <w:rsid w:val="00542F71"/>
    <w:rsid w:val="005448B2"/>
    <w:rsid w:val="0054635A"/>
    <w:rsid w:val="00547A9E"/>
    <w:rsid w:val="0055085B"/>
    <w:rsid w:val="0055157F"/>
    <w:rsid w:val="005539B5"/>
    <w:rsid w:val="005546A8"/>
    <w:rsid w:val="00556191"/>
    <w:rsid w:val="00561275"/>
    <w:rsid w:val="005638D7"/>
    <w:rsid w:val="00564BCD"/>
    <w:rsid w:val="00564C61"/>
    <w:rsid w:val="00565370"/>
    <w:rsid w:val="00565B81"/>
    <w:rsid w:val="00570984"/>
    <w:rsid w:val="0057117A"/>
    <w:rsid w:val="00573884"/>
    <w:rsid w:val="0057412F"/>
    <w:rsid w:val="00574761"/>
    <w:rsid w:val="00577051"/>
    <w:rsid w:val="00577066"/>
    <w:rsid w:val="0058051F"/>
    <w:rsid w:val="0058110E"/>
    <w:rsid w:val="0058196E"/>
    <w:rsid w:val="00582488"/>
    <w:rsid w:val="00582697"/>
    <w:rsid w:val="005829DD"/>
    <w:rsid w:val="005834B8"/>
    <w:rsid w:val="00583BEB"/>
    <w:rsid w:val="00584C84"/>
    <w:rsid w:val="00587FDE"/>
    <w:rsid w:val="0059191D"/>
    <w:rsid w:val="005922F7"/>
    <w:rsid w:val="00592AAB"/>
    <w:rsid w:val="00592D3D"/>
    <w:rsid w:val="00593985"/>
    <w:rsid w:val="0059402D"/>
    <w:rsid w:val="0059480E"/>
    <w:rsid w:val="00594D53"/>
    <w:rsid w:val="00595D4D"/>
    <w:rsid w:val="0059656F"/>
    <w:rsid w:val="00596CE7"/>
    <w:rsid w:val="005A0133"/>
    <w:rsid w:val="005A0A6A"/>
    <w:rsid w:val="005A2AC6"/>
    <w:rsid w:val="005A3120"/>
    <w:rsid w:val="005A5B24"/>
    <w:rsid w:val="005A62D7"/>
    <w:rsid w:val="005A66C4"/>
    <w:rsid w:val="005A67F6"/>
    <w:rsid w:val="005A6ABE"/>
    <w:rsid w:val="005A739A"/>
    <w:rsid w:val="005B0707"/>
    <w:rsid w:val="005B1E45"/>
    <w:rsid w:val="005B24EC"/>
    <w:rsid w:val="005B2E4C"/>
    <w:rsid w:val="005B39CA"/>
    <w:rsid w:val="005B4AC0"/>
    <w:rsid w:val="005B69EA"/>
    <w:rsid w:val="005B741D"/>
    <w:rsid w:val="005C17C7"/>
    <w:rsid w:val="005C1B04"/>
    <w:rsid w:val="005C4EA4"/>
    <w:rsid w:val="005C5274"/>
    <w:rsid w:val="005C52A8"/>
    <w:rsid w:val="005C5851"/>
    <w:rsid w:val="005C5991"/>
    <w:rsid w:val="005C5A72"/>
    <w:rsid w:val="005C6463"/>
    <w:rsid w:val="005D09B6"/>
    <w:rsid w:val="005D0BF3"/>
    <w:rsid w:val="005D0C1F"/>
    <w:rsid w:val="005D427C"/>
    <w:rsid w:val="005D5D02"/>
    <w:rsid w:val="005D7732"/>
    <w:rsid w:val="005E0BAD"/>
    <w:rsid w:val="005E208A"/>
    <w:rsid w:val="005E2213"/>
    <w:rsid w:val="005E7711"/>
    <w:rsid w:val="005E7AA2"/>
    <w:rsid w:val="005F0203"/>
    <w:rsid w:val="005F2024"/>
    <w:rsid w:val="005F2036"/>
    <w:rsid w:val="005F2C1C"/>
    <w:rsid w:val="005F53DE"/>
    <w:rsid w:val="005F5E98"/>
    <w:rsid w:val="005F5FAA"/>
    <w:rsid w:val="005F7EF8"/>
    <w:rsid w:val="00600105"/>
    <w:rsid w:val="00600220"/>
    <w:rsid w:val="006008D7"/>
    <w:rsid w:val="00601C4D"/>
    <w:rsid w:val="00602638"/>
    <w:rsid w:val="00602798"/>
    <w:rsid w:val="00603E4D"/>
    <w:rsid w:val="0060536C"/>
    <w:rsid w:val="006061FE"/>
    <w:rsid w:val="00606370"/>
    <w:rsid w:val="006076A6"/>
    <w:rsid w:val="0061051B"/>
    <w:rsid w:val="00610559"/>
    <w:rsid w:val="00610871"/>
    <w:rsid w:val="0061313B"/>
    <w:rsid w:val="006150CF"/>
    <w:rsid w:val="00616BD2"/>
    <w:rsid w:val="00620176"/>
    <w:rsid w:val="0062177E"/>
    <w:rsid w:val="00622F04"/>
    <w:rsid w:val="0062521F"/>
    <w:rsid w:val="00625FA2"/>
    <w:rsid w:val="00626751"/>
    <w:rsid w:val="00626844"/>
    <w:rsid w:val="00626DC7"/>
    <w:rsid w:val="00630557"/>
    <w:rsid w:val="00630FF3"/>
    <w:rsid w:val="006311EE"/>
    <w:rsid w:val="00634425"/>
    <w:rsid w:val="0063614E"/>
    <w:rsid w:val="00637A4B"/>
    <w:rsid w:val="00641860"/>
    <w:rsid w:val="006427E7"/>
    <w:rsid w:val="00643060"/>
    <w:rsid w:val="0064457E"/>
    <w:rsid w:val="00651FBB"/>
    <w:rsid w:val="00654462"/>
    <w:rsid w:val="00656FFB"/>
    <w:rsid w:val="00657763"/>
    <w:rsid w:val="00660DA7"/>
    <w:rsid w:val="00661FB0"/>
    <w:rsid w:val="00663CE9"/>
    <w:rsid w:val="006641C2"/>
    <w:rsid w:val="006659D5"/>
    <w:rsid w:val="006701CE"/>
    <w:rsid w:val="00670EAB"/>
    <w:rsid w:val="00672735"/>
    <w:rsid w:val="00673E6E"/>
    <w:rsid w:val="00675082"/>
    <w:rsid w:val="00675291"/>
    <w:rsid w:val="006766D2"/>
    <w:rsid w:val="00676B8E"/>
    <w:rsid w:val="00677E7B"/>
    <w:rsid w:val="006856E7"/>
    <w:rsid w:val="0068693D"/>
    <w:rsid w:val="006872CB"/>
    <w:rsid w:val="00691B6E"/>
    <w:rsid w:val="00692525"/>
    <w:rsid w:val="00693416"/>
    <w:rsid w:val="00694119"/>
    <w:rsid w:val="00694C46"/>
    <w:rsid w:val="00694F31"/>
    <w:rsid w:val="00695A70"/>
    <w:rsid w:val="006961D1"/>
    <w:rsid w:val="00696381"/>
    <w:rsid w:val="006A1497"/>
    <w:rsid w:val="006A1B7A"/>
    <w:rsid w:val="006A4AC1"/>
    <w:rsid w:val="006A4E1D"/>
    <w:rsid w:val="006A6ADA"/>
    <w:rsid w:val="006A7427"/>
    <w:rsid w:val="006A7854"/>
    <w:rsid w:val="006B10C5"/>
    <w:rsid w:val="006B18A7"/>
    <w:rsid w:val="006B1976"/>
    <w:rsid w:val="006B1C78"/>
    <w:rsid w:val="006B2818"/>
    <w:rsid w:val="006B2EC9"/>
    <w:rsid w:val="006B4F99"/>
    <w:rsid w:val="006B54FD"/>
    <w:rsid w:val="006C1365"/>
    <w:rsid w:val="006C2A32"/>
    <w:rsid w:val="006C3282"/>
    <w:rsid w:val="006C3414"/>
    <w:rsid w:val="006C4ACE"/>
    <w:rsid w:val="006C7428"/>
    <w:rsid w:val="006C74AB"/>
    <w:rsid w:val="006C764A"/>
    <w:rsid w:val="006D49C7"/>
    <w:rsid w:val="006D5832"/>
    <w:rsid w:val="006D59FC"/>
    <w:rsid w:val="006D6042"/>
    <w:rsid w:val="006D621F"/>
    <w:rsid w:val="006D6E01"/>
    <w:rsid w:val="006E0755"/>
    <w:rsid w:val="006E095F"/>
    <w:rsid w:val="006E2DD4"/>
    <w:rsid w:val="006E30E3"/>
    <w:rsid w:val="006E32FF"/>
    <w:rsid w:val="006E7779"/>
    <w:rsid w:val="006F0709"/>
    <w:rsid w:val="006F3E05"/>
    <w:rsid w:val="006F5D54"/>
    <w:rsid w:val="006F6613"/>
    <w:rsid w:val="006F71B5"/>
    <w:rsid w:val="00701109"/>
    <w:rsid w:val="00701264"/>
    <w:rsid w:val="00703C84"/>
    <w:rsid w:val="00704964"/>
    <w:rsid w:val="0070498E"/>
    <w:rsid w:val="00707764"/>
    <w:rsid w:val="0071182E"/>
    <w:rsid w:val="00711A44"/>
    <w:rsid w:val="00712AE8"/>
    <w:rsid w:val="0071368F"/>
    <w:rsid w:val="0071526C"/>
    <w:rsid w:val="00715A08"/>
    <w:rsid w:val="00715F5C"/>
    <w:rsid w:val="00716791"/>
    <w:rsid w:val="00716890"/>
    <w:rsid w:val="00717115"/>
    <w:rsid w:val="00717970"/>
    <w:rsid w:val="007210F2"/>
    <w:rsid w:val="00721EDC"/>
    <w:rsid w:val="0072379B"/>
    <w:rsid w:val="00724CFA"/>
    <w:rsid w:val="00725265"/>
    <w:rsid w:val="00725910"/>
    <w:rsid w:val="00726650"/>
    <w:rsid w:val="00726A85"/>
    <w:rsid w:val="00727237"/>
    <w:rsid w:val="007279C1"/>
    <w:rsid w:val="00727E53"/>
    <w:rsid w:val="007303F8"/>
    <w:rsid w:val="00731AFF"/>
    <w:rsid w:val="007330C7"/>
    <w:rsid w:val="00733505"/>
    <w:rsid w:val="007337B6"/>
    <w:rsid w:val="0073661E"/>
    <w:rsid w:val="00736859"/>
    <w:rsid w:val="00737BE0"/>
    <w:rsid w:val="0074118D"/>
    <w:rsid w:val="007442BE"/>
    <w:rsid w:val="00744B22"/>
    <w:rsid w:val="007456B5"/>
    <w:rsid w:val="007467BC"/>
    <w:rsid w:val="0075119A"/>
    <w:rsid w:val="00751751"/>
    <w:rsid w:val="00753C96"/>
    <w:rsid w:val="00753DE5"/>
    <w:rsid w:val="0075437B"/>
    <w:rsid w:val="007544D8"/>
    <w:rsid w:val="00754DA9"/>
    <w:rsid w:val="00755444"/>
    <w:rsid w:val="00755A36"/>
    <w:rsid w:val="00755CFD"/>
    <w:rsid w:val="00756DAD"/>
    <w:rsid w:val="00757A01"/>
    <w:rsid w:val="00760F53"/>
    <w:rsid w:val="0076100E"/>
    <w:rsid w:val="007630C9"/>
    <w:rsid w:val="0076319F"/>
    <w:rsid w:val="00763C73"/>
    <w:rsid w:val="00765268"/>
    <w:rsid w:val="00765A5D"/>
    <w:rsid w:val="007664FA"/>
    <w:rsid w:val="00767749"/>
    <w:rsid w:val="00767C60"/>
    <w:rsid w:val="00767E1F"/>
    <w:rsid w:val="00773AAA"/>
    <w:rsid w:val="007746BC"/>
    <w:rsid w:val="007767D9"/>
    <w:rsid w:val="007769F0"/>
    <w:rsid w:val="00777B99"/>
    <w:rsid w:val="007828D3"/>
    <w:rsid w:val="0078561B"/>
    <w:rsid w:val="00786A16"/>
    <w:rsid w:val="00786F44"/>
    <w:rsid w:val="00790B22"/>
    <w:rsid w:val="0079207B"/>
    <w:rsid w:val="007920CA"/>
    <w:rsid w:val="007921C1"/>
    <w:rsid w:val="00792883"/>
    <w:rsid w:val="007A0A06"/>
    <w:rsid w:val="007A0C8B"/>
    <w:rsid w:val="007A0F63"/>
    <w:rsid w:val="007A1B71"/>
    <w:rsid w:val="007A1D2C"/>
    <w:rsid w:val="007A253A"/>
    <w:rsid w:val="007A2CCC"/>
    <w:rsid w:val="007A752A"/>
    <w:rsid w:val="007A7E8F"/>
    <w:rsid w:val="007B0D2B"/>
    <w:rsid w:val="007B2E3F"/>
    <w:rsid w:val="007B305A"/>
    <w:rsid w:val="007B3751"/>
    <w:rsid w:val="007B61A1"/>
    <w:rsid w:val="007B7B46"/>
    <w:rsid w:val="007B7DF4"/>
    <w:rsid w:val="007C1517"/>
    <w:rsid w:val="007C354E"/>
    <w:rsid w:val="007C4145"/>
    <w:rsid w:val="007C46F6"/>
    <w:rsid w:val="007C6CAD"/>
    <w:rsid w:val="007C77A1"/>
    <w:rsid w:val="007D0038"/>
    <w:rsid w:val="007D2553"/>
    <w:rsid w:val="007D565F"/>
    <w:rsid w:val="007D640C"/>
    <w:rsid w:val="007E16C4"/>
    <w:rsid w:val="007E6EB7"/>
    <w:rsid w:val="007E7C75"/>
    <w:rsid w:val="007F0480"/>
    <w:rsid w:val="007F0DB6"/>
    <w:rsid w:val="007F3779"/>
    <w:rsid w:val="007F3DA0"/>
    <w:rsid w:val="007F421A"/>
    <w:rsid w:val="007F4C3D"/>
    <w:rsid w:val="007F5279"/>
    <w:rsid w:val="007F535E"/>
    <w:rsid w:val="007F7825"/>
    <w:rsid w:val="00800605"/>
    <w:rsid w:val="00800736"/>
    <w:rsid w:val="008043C9"/>
    <w:rsid w:val="00804651"/>
    <w:rsid w:val="008058AB"/>
    <w:rsid w:val="00805AAD"/>
    <w:rsid w:val="00806790"/>
    <w:rsid w:val="00811278"/>
    <w:rsid w:val="0081489D"/>
    <w:rsid w:val="00814D94"/>
    <w:rsid w:val="00816F16"/>
    <w:rsid w:val="00817C47"/>
    <w:rsid w:val="00817C86"/>
    <w:rsid w:val="0082183A"/>
    <w:rsid w:val="0082185B"/>
    <w:rsid w:val="00821DBF"/>
    <w:rsid w:val="008237BB"/>
    <w:rsid w:val="00824119"/>
    <w:rsid w:val="00824A71"/>
    <w:rsid w:val="00825C26"/>
    <w:rsid w:val="008262DA"/>
    <w:rsid w:val="00830ED6"/>
    <w:rsid w:val="00832148"/>
    <w:rsid w:val="0083348F"/>
    <w:rsid w:val="00835376"/>
    <w:rsid w:val="0083555A"/>
    <w:rsid w:val="0083650F"/>
    <w:rsid w:val="008373CF"/>
    <w:rsid w:val="0083765A"/>
    <w:rsid w:val="00840E2F"/>
    <w:rsid w:val="00842138"/>
    <w:rsid w:val="008424A3"/>
    <w:rsid w:val="008426DA"/>
    <w:rsid w:val="0084270C"/>
    <w:rsid w:val="00842822"/>
    <w:rsid w:val="00844650"/>
    <w:rsid w:val="008476A8"/>
    <w:rsid w:val="008508F7"/>
    <w:rsid w:val="00852B2A"/>
    <w:rsid w:val="00852D9A"/>
    <w:rsid w:val="00852E09"/>
    <w:rsid w:val="00854F6E"/>
    <w:rsid w:val="008578FD"/>
    <w:rsid w:val="00857EDC"/>
    <w:rsid w:val="00860070"/>
    <w:rsid w:val="008612CF"/>
    <w:rsid w:val="00863097"/>
    <w:rsid w:val="0086436D"/>
    <w:rsid w:val="0086510E"/>
    <w:rsid w:val="00870602"/>
    <w:rsid w:val="00870878"/>
    <w:rsid w:val="008720F5"/>
    <w:rsid w:val="008724A3"/>
    <w:rsid w:val="00872D6D"/>
    <w:rsid w:val="00873D4C"/>
    <w:rsid w:val="008740C3"/>
    <w:rsid w:val="008759E5"/>
    <w:rsid w:val="00875EA8"/>
    <w:rsid w:val="0087769E"/>
    <w:rsid w:val="008778D8"/>
    <w:rsid w:val="00883B1B"/>
    <w:rsid w:val="00885B71"/>
    <w:rsid w:val="00886F50"/>
    <w:rsid w:val="008870D9"/>
    <w:rsid w:val="008901E5"/>
    <w:rsid w:val="00890DB1"/>
    <w:rsid w:val="008914B4"/>
    <w:rsid w:val="0089204D"/>
    <w:rsid w:val="00892BA6"/>
    <w:rsid w:val="008959E6"/>
    <w:rsid w:val="00896631"/>
    <w:rsid w:val="008A206D"/>
    <w:rsid w:val="008A2536"/>
    <w:rsid w:val="008A31B1"/>
    <w:rsid w:val="008A4688"/>
    <w:rsid w:val="008A4C8E"/>
    <w:rsid w:val="008A51EB"/>
    <w:rsid w:val="008A5C89"/>
    <w:rsid w:val="008A61CF"/>
    <w:rsid w:val="008A6595"/>
    <w:rsid w:val="008B1049"/>
    <w:rsid w:val="008B292E"/>
    <w:rsid w:val="008B4588"/>
    <w:rsid w:val="008B50CC"/>
    <w:rsid w:val="008B7193"/>
    <w:rsid w:val="008C0A0E"/>
    <w:rsid w:val="008C0FC7"/>
    <w:rsid w:val="008C174C"/>
    <w:rsid w:val="008C35A6"/>
    <w:rsid w:val="008C59B6"/>
    <w:rsid w:val="008C6FBE"/>
    <w:rsid w:val="008D22B2"/>
    <w:rsid w:val="008D47E4"/>
    <w:rsid w:val="008D5D60"/>
    <w:rsid w:val="008D5EC3"/>
    <w:rsid w:val="008D705A"/>
    <w:rsid w:val="008D78A7"/>
    <w:rsid w:val="008E312B"/>
    <w:rsid w:val="008E3274"/>
    <w:rsid w:val="008E341C"/>
    <w:rsid w:val="008E34FC"/>
    <w:rsid w:val="008E3FDF"/>
    <w:rsid w:val="008E5110"/>
    <w:rsid w:val="008E555B"/>
    <w:rsid w:val="008E5617"/>
    <w:rsid w:val="008E60B4"/>
    <w:rsid w:val="008E720A"/>
    <w:rsid w:val="008E7CB8"/>
    <w:rsid w:val="008E7D20"/>
    <w:rsid w:val="008F22E5"/>
    <w:rsid w:val="008F2F2A"/>
    <w:rsid w:val="008F3046"/>
    <w:rsid w:val="008F488E"/>
    <w:rsid w:val="008F5EC1"/>
    <w:rsid w:val="008F62AB"/>
    <w:rsid w:val="008F644B"/>
    <w:rsid w:val="008F729E"/>
    <w:rsid w:val="0090093A"/>
    <w:rsid w:val="00902940"/>
    <w:rsid w:val="00904ED3"/>
    <w:rsid w:val="00905BF6"/>
    <w:rsid w:val="0090631D"/>
    <w:rsid w:val="00907163"/>
    <w:rsid w:val="0090782B"/>
    <w:rsid w:val="00912997"/>
    <w:rsid w:val="00912F8C"/>
    <w:rsid w:val="0091340F"/>
    <w:rsid w:val="009165DD"/>
    <w:rsid w:val="0091799D"/>
    <w:rsid w:val="00920E39"/>
    <w:rsid w:val="00921B7D"/>
    <w:rsid w:val="0092259B"/>
    <w:rsid w:val="009238FE"/>
    <w:rsid w:val="0092391A"/>
    <w:rsid w:val="0092453F"/>
    <w:rsid w:val="00924D7E"/>
    <w:rsid w:val="00925979"/>
    <w:rsid w:val="00931308"/>
    <w:rsid w:val="009313F5"/>
    <w:rsid w:val="0093566B"/>
    <w:rsid w:val="00935E87"/>
    <w:rsid w:val="00935E97"/>
    <w:rsid w:val="0093706E"/>
    <w:rsid w:val="009378DF"/>
    <w:rsid w:val="00941752"/>
    <w:rsid w:val="00943D7E"/>
    <w:rsid w:val="00943FB2"/>
    <w:rsid w:val="009505FA"/>
    <w:rsid w:val="00950A12"/>
    <w:rsid w:val="00951D9E"/>
    <w:rsid w:val="00952C59"/>
    <w:rsid w:val="00953F54"/>
    <w:rsid w:val="00955703"/>
    <w:rsid w:val="00956136"/>
    <w:rsid w:val="00956423"/>
    <w:rsid w:val="00956A2F"/>
    <w:rsid w:val="00957BAF"/>
    <w:rsid w:val="009610FD"/>
    <w:rsid w:val="00961843"/>
    <w:rsid w:val="00961D09"/>
    <w:rsid w:val="00961DCD"/>
    <w:rsid w:val="00961FD7"/>
    <w:rsid w:val="00963F17"/>
    <w:rsid w:val="009674CC"/>
    <w:rsid w:val="00971652"/>
    <w:rsid w:val="0097323D"/>
    <w:rsid w:val="009732BC"/>
    <w:rsid w:val="009745C4"/>
    <w:rsid w:val="00974A18"/>
    <w:rsid w:val="0097734B"/>
    <w:rsid w:val="009776C0"/>
    <w:rsid w:val="00977761"/>
    <w:rsid w:val="00981766"/>
    <w:rsid w:val="00981B1B"/>
    <w:rsid w:val="00982225"/>
    <w:rsid w:val="00982B86"/>
    <w:rsid w:val="009846A1"/>
    <w:rsid w:val="00986165"/>
    <w:rsid w:val="00991088"/>
    <w:rsid w:val="009915A6"/>
    <w:rsid w:val="009923E4"/>
    <w:rsid w:val="009932DC"/>
    <w:rsid w:val="00996BCE"/>
    <w:rsid w:val="00996EE2"/>
    <w:rsid w:val="0099789A"/>
    <w:rsid w:val="009A1D40"/>
    <w:rsid w:val="009A1D74"/>
    <w:rsid w:val="009A25AE"/>
    <w:rsid w:val="009A5342"/>
    <w:rsid w:val="009A57E8"/>
    <w:rsid w:val="009A78DE"/>
    <w:rsid w:val="009A7B44"/>
    <w:rsid w:val="009B1854"/>
    <w:rsid w:val="009B1ECD"/>
    <w:rsid w:val="009B2042"/>
    <w:rsid w:val="009B25DA"/>
    <w:rsid w:val="009B3DE6"/>
    <w:rsid w:val="009B45A7"/>
    <w:rsid w:val="009B479A"/>
    <w:rsid w:val="009B4EAC"/>
    <w:rsid w:val="009B55F5"/>
    <w:rsid w:val="009B5753"/>
    <w:rsid w:val="009B6567"/>
    <w:rsid w:val="009B7742"/>
    <w:rsid w:val="009C23DD"/>
    <w:rsid w:val="009C446A"/>
    <w:rsid w:val="009C603E"/>
    <w:rsid w:val="009C60E2"/>
    <w:rsid w:val="009C6609"/>
    <w:rsid w:val="009C71C9"/>
    <w:rsid w:val="009C7B0B"/>
    <w:rsid w:val="009D0BB2"/>
    <w:rsid w:val="009D1BB1"/>
    <w:rsid w:val="009D1D3E"/>
    <w:rsid w:val="009D3D1A"/>
    <w:rsid w:val="009D445E"/>
    <w:rsid w:val="009D614B"/>
    <w:rsid w:val="009D6DEB"/>
    <w:rsid w:val="009D738D"/>
    <w:rsid w:val="009E101D"/>
    <w:rsid w:val="009E3009"/>
    <w:rsid w:val="009E317A"/>
    <w:rsid w:val="009E3D6B"/>
    <w:rsid w:val="009E41D0"/>
    <w:rsid w:val="009E6BD1"/>
    <w:rsid w:val="009E7DA8"/>
    <w:rsid w:val="009F032A"/>
    <w:rsid w:val="009F04D7"/>
    <w:rsid w:val="009F0FB3"/>
    <w:rsid w:val="009F313D"/>
    <w:rsid w:val="009F3387"/>
    <w:rsid w:val="009F3B69"/>
    <w:rsid w:val="009F3F15"/>
    <w:rsid w:val="009F4696"/>
    <w:rsid w:val="009F5A27"/>
    <w:rsid w:val="009F6B1F"/>
    <w:rsid w:val="009F7337"/>
    <w:rsid w:val="00A00C58"/>
    <w:rsid w:val="00A05133"/>
    <w:rsid w:val="00A06F11"/>
    <w:rsid w:val="00A07C77"/>
    <w:rsid w:val="00A11EC5"/>
    <w:rsid w:val="00A12DFB"/>
    <w:rsid w:val="00A1430A"/>
    <w:rsid w:val="00A14DE6"/>
    <w:rsid w:val="00A21C81"/>
    <w:rsid w:val="00A23489"/>
    <w:rsid w:val="00A247E7"/>
    <w:rsid w:val="00A25B0F"/>
    <w:rsid w:val="00A26462"/>
    <w:rsid w:val="00A266CE"/>
    <w:rsid w:val="00A270F8"/>
    <w:rsid w:val="00A27BEB"/>
    <w:rsid w:val="00A31FEB"/>
    <w:rsid w:val="00A326C1"/>
    <w:rsid w:val="00A32820"/>
    <w:rsid w:val="00A32CC7"/>
    <w:rsid w:val="00A332A2"/>
    <w:rsid w:val="00A346B3"/>
    <w:rsid w:val="00A37599"/>
    <w:rsid w:val="00A376F3"/>
    <w:rsid w:val="00A401C1"/>
    <w:rsid w:val="00A405C4"/>
    <w:rsid w:val="00A421CB"/>
    <w:rsid w:val="00A43214"/>
    <w:rsid w:val="00A45D13"/>
    <w:rsid w:val="00A509A9"/>
    <w:rsid w:val="00A514DE"/>
    <w:rsid w:val="00A51FB8"/>
    <w:rsid w:val="00A53657"/>
    <w:rsid w:val="00A53AAC"/>
    <w:rsid w:val="00A5658F"/>
    <w:rsid w:val="00A5668A"/>
    <w:rsid w:val="00A56CCA"/>
    <w:rsid w:val="00A61003"/>
    <w:rsid w:val="00A63186"/>
    <w:rsid w:val="00A66B70"/>
    <w:rsid w:val="00A7018E"/>
    <w:rsid w:val="00A709CF"/>
    <w:rsid w:val="00A70CC6"/>
    <w:rsid w:val="00A712FA"/>
    <w:rsid w:val="00A73169"/>
    <w:rsid w:val="00A742EC"/>
    <w:rsid w:val="00A74F07"/>
    <w:rsid w:val="00A75C4B"/>
    <w:rsid w:val="00A76F5B"/>
    <w:rsid w:val="00A7708E"/>
    <w:rsid w:val="00A8097F"/>
    <w:rsid w:val="00A81C4F"/>
    <w:rsid w:val="00A82C41"/>
    <w:rsid w:val="00A84FF8"/>
    <w:rsid w:val="00A85B44"/>
    <w:rsid w:val="00A85BB5"/>
    <w:rsid w:val="00A907AC"/>
    <w:rsid w:val="00A92804"/>
    <w:rsid w:val="00A92B2A"/>
    <w:rsid w:val="00A93133"/>
    <w:rsid w:val="00A9330B"/>
    <w:rsid w:val="00A9667A"/>
    <w:rsid w:val="00A96CE4"/>
    <w:rsid w:val="00AA016A"/>
    <w:rsid w:val="00AA1FA9"/>
    <w:rsid w:val="00AA27B8"/>
    <w:rsid w:val="00AA3516"/>
    <w:rsid w:val="00AA3E35"/>
    <w:rsid w:val="00AA4B87"/>
    <w:rsid w:val="00AA516A"/>
    <w:rsid w:val="00AA57EC"/>
    <w:rsid w:val="00AA5A35"/>
    <w:rsid w:val="00AA5AFE"/>
    <w:rsid w:val="00AA6231"/>
    <w:rsid w:val="00AB1573"/>
    <w:rsid w:val="00AB2A51"/>
    <w:rsid w:val="00AB34E9"/>
    <w:rsid w:val="00AB562C"/>
    <w:rsid w:val="00AB5975"/>
    <w:rsid w:val="00AB686F"/>
    <w:rsid w:val="00AB7215"/>
    <w:rsid w:val="00AC1C85"/>
    <w:rsid w:val="00AC5896"/>
    <w:rsid w:val="00AC64EF"/>
    <w:rsid w:val="00AD63E8"/>
    <w:rsid w:val="00AD6C77"/>
    <w:rsid w:val="00AD7412"/>
    <w:rsid w:val="00AE6228"/>
    <w:rsid w:val="00AF1163"/>
    <w:rsid w:val="00AF3FEF"/>
    <w:rsid w:val="00AF52E3"/>
    <w:rsid w:val="00AF608C"/>
    <w:rsid w:val="00AF694F"/>
    <w:rsid w:val="00AF7C08"/>
    <w:rsid w:val="00B00657"/>
    <w:rsid w:val="00B04EB5"/>
    <w:rsid w:val="00B07C65"/>
    <w:rsid w:val="00B102AA"/>
    <w:rsid w:val="00B10F4F"/>
    <w:rsid w:val="00B11757"/>
    <w:rsid w:val="00B11DE1"/>
    <w:rsid w:val="00B123EF"/>
    <w:rsid w:val="00B20CE4"/>
    <w:rsid w:val="00B20D6A"/>
    <w:rsid w:val="00B210B4"/>
    <w:rsid w:val="00B2259A"/>
    <w:rsid w:val="00B234E1"/>
    <w:rsid w:val="00B23A14"/>
    <w:rsid w:val="00B24EE2"/>
    <w:rsid w:val="00B276BF"/>
    <w:rsid w:val="00B27F06"/>
    <w:rsid w:val="00B306C6"/>
    <w:rsid w:val="00B30CAA"/>
    <w:rsid w:val="00B32C7B"/>
    <w:rsid w:val="00B34308"/>
    <w:rsid w:val="00B34CDB"/>
    <w:rsid w:val="00B34F64"/>
    <w:rsid w:val="00B3634F"/>
    <w:rsid w:val="00B36EB0"/>
    <w:rsid w:val="00B373AB"/>
    <w:rsid w:val="00B40B9F"/>
    <w:rsid w:val="00B41AE1"/>
    <w:rsid w:val="00B42370"/>
    <w:rsid w:val="00B446E5"/>
    <w:rsid w:val="00B50F9E"/>
    <w:rsid w:val="00B5118B"/>
    <w:rsid w:val="00B5164F"/>
    <w:rsid w:val="00B53FBF"/>
    <w:rsid w:val="00B5479F"/>
    <w:rsid w:val="00B54AC9"/>
    <w:rsid w:val="00B55284"/>
    <w:rsid w:val="00B55775"/>
    <w:rsid w:val="00B56172"/>
    <w:rsid w:val="00B579D2"/>
    <w:rsid w:val="00B61206"/>
    <w:rsid w:val="00B62AC5"/>
    <w:rsid w:val="00B6336D"/>
    <w:rsid w:val="00B6367E"/>
    <w:rsid w:val="00B636BE"/>
    <w:rsid w:val="00B64234"/>
    <w:rsid w:val="00B646A9"/>
    <w:rsid w:val="00B64F5F"/>
    <w:rsid w:val="00B721E5"/>
    <w:rsid w:val="00B730C9"/>
    <w:rsid w:val="00B764AF"/>
    <w:rsid w:val="00B77EDD"/>
    <w:rsid w:val="00B8078E"/>
    <w:rsid w:val="00B82D57"/>
    <w:rsid w:val="00B84021"/>
    <w:rsid w:val="00B86E7D"/>
    <w:rsid w:val="00B87158"/>
    <w:rsid w:val="00B9005E"/>
    <w:rsid w:val="00B90A3B"/>
    <w:rsid w:val="00B917D6"/>
    <w:rsid w:val="00B939E3"/>
    <w:rsid w:val="00B93A7F"/>
    <w:rsid w:val="00B94544"/>
    <w:rsid w:val="00BA122E"/>
    <w:rsid w:val="00BA1261"/>
    <w:rsid w:val="00BA16B4"/>
    <w:rsid w:val="00BA1F9C"/>
    <w:rsid w:val="00BA4457"/>
    <w:rsid w:val="00BA5772"/>
    <w:rsid w:val="00BA66CE"/>
    <w:rsid w:val="00BA6B3C"/>
    <w:rsid w:val="00BA6EE3"/>
    <w:rsid w:val="00BA6EF8"/>
    <w:rsid w:val="00BA7FEA"/>
    <w:rsid w:val="00BB0A1F"/>
    <w:rsid w:val="00BB32EB"/>
    <w:rsid w:val="00BB3BCE"/>
    <w:rsid w:val="00BB506A"/>
    <w:rsid w:val="00BB76F1"/>
    <w:rsid w:val="00BC0090"/>
    <w:rsid w:val="00BC16C7"/>
    <w:rsid w:val="00BC248B"/>
    <w:rsid w:val="00BC29A6"/>
    <w:rsid w:val="00BC327F"/>
    <w:rsid w:val="00BC3562"/>
    <w:rsid w:val="00BC5FD7"/>
    <w:rsid w:val="00BC70DE"/>
    <w:rsid w:val="00BC7738"/>
    <w:rsid w:val="00BC7C97"/>
    <w:rsid w:val="00BD0D83"/>
    <w:rsid w:val="00BD1A0F"/>
    <w:rsid w:val="00BD1A16"/>
    <w:rsid w:val="00BD1E50"/>
    <w:rsid w:val="00BD3BF6"/>
    <w:rsid w:val="00BD5620"/>
    <w:rsid w:val="00BD5F52"/>
    <w:rsid w:val="00BD6096"/>
    <w:rsid w:val="00BE1880"/>
    <w:rsid w:val="00BE389C"/>
    <w:rsid w:val="00BE39D1"/>
    <w:rsid w:val="00BE46C8"/>
    <w:rsid w:val="00BE5AC6"/>
    <w:rsid w:val="00BE5F63"/>
    <w:rsid w:val="00BE65F3"/>
    <w:rsid w:val="00BE7D53"/>
    <w:rsid w:val="00BE7F3D"/>
    <w:rsid w:val="00BF527B"/>
    <w:rsid w:val="00BF53AB"/>
    <w:rsid w:val="00BF5DF2"/>
    <w:rsid w:val="00C036A0"/>
    <w:rsid w:val="00C040D3"/>
    <w:rsid w:val="00C04B0D"/>
    <w:rsid w:val="00C055C5"/>
    <w:rsid w:val="00C063A9"/>
    <w:rsid w:val="00C063DD"/>
    <w:rsid w:val="00C07587"/>
    <w:rsid w:val="00C07DE6"/>
    <w:rsid w:val="00C07DEE"/>
    <w:rsid w:val="00C11106"/>
    <w:rsid w:val="00C113BD"/>
    <w:rsid w:val="00C116D4"/>
    <w:rsid w:val="00C11CBB"/>
    <w:rsid w:val="00C12D7B"/>
    <w:rsid w:val="00C13762"/>
    <w:rsid w:val="00C13C06"/>
    <w:rsid w:val="00C14139"/>
    <w:rsid w:val="00C14F33"/>
    <w:rsid w:val="00C1542D"/>
    <w:rsid w:val="00C1565C"/>
    <w:rsid w:val="00C164A6"/>
    <w:rsid w:val="00C16A44"/>
    <w:rsid w:val="00C21D9E"/>
    <w:rsid w:val="00C222CC"/>
    <w:rsid w:val="00C22FAD"/>
    <w:rsid w:val="00C240DB"/>
    <w:rsid w:val="00C251ED"/>
    <w:rsid w:val="00C26CE3"/>
    <w:rsid w:val="00C27A49"/>
    <w:rsid w:val="00C321A0"/>
    <w:rsid w:val="00C32284"/>
    <w:rsid w:val="00C32D8F"/>
    <w:rsid w:val="00C3332C"/>
    <w:rsid w:val="00C33FF3"/>
    <w:rsid w:val="00C343E4"/>
    <w:rsid w:val="00C414F2"/>
    <w:rsid w:val="00C41F37"/>
    <w:rsid w:val="00C479FF"/>
    <w:rsid w:val="00C512A6"/>
    <w:rsid w:val="00C514FD"/>
    <w:rsid w:val="00C522B5"/>
    <w:rsid w:val="00C527AC"/>
    <w:rsid w:val="00C52AC3"/>
    <w:rsid w:val="00C54892"/>
    <w:rsid w:val="00C54E5F"/>
    <w:rsid w:val="00C56153"/>
    <w:rsid w:val="00C61A05"/>
    <w:rsid w:val="00C627A9"/>
    <w:rsid w:val="00C62874"/>
    <w:rsid w:val="00C6430C"/>
    <w:rsid w:val="00C66192"/>
    <w:rsid w:val="00C671C5"/>
    <w:rsid w:val="00C703DF"/>
    <w:rsid w:val="00C72A89"/>
    <w:rsid w:val="00C73085"/>
    <w:rsid w:val="00C75F22"/>
    <w:rsid w:val="00C760F8"/>
    <w:rsid w:val="00C804D1"/>
    <w:rsid w:val="00C8257B"/>
    <w:rsid w:val="00C835F4"/>
    <w:rsid w:val="00C84C8F"/>
    <w:rsid w:val="00C84E75"/>
    <w:rsid w:val="00C8617E"/>
    <w:rsid w:val="00C87069"/>
    <w:rsid w:val="00C873D9"/>
    <w:rsid w:val="00C90B7B"/>
    <w:rsid w:val="00C920B9"/>
    <w:rsid w:val="00C93503"/>
    <w:rsid w:val="00C94312"/>
    <w:rsid w:val="00C94453"/>
    <w:rsid w:val="00C95BA5"/>
    <w:rsid w:val="00CA0860"/>
    <w:rsid w:val="00CA0880"/>
    <w:rsid w:val="00CA1246"/>
    <w:rsid w:val="00CA14FF"/>
    <w:rsid w:val="00CA2584"/>
    <w:rsid w:val="00CA43F1"/>
    <w:rsid w:val="00CA4A1D"/>
    <w:rsid w:val="00CA4C7B"/>
    <w:rsid w:val="00CA6613"/>
    <w:rsid w:val="00CA7B5B"/>
    <w:rsid w:val="00CA7D63"/>
    <w:rsid w:val="00CB116F"/>
    <w:rsid w:val="00CB11E2"/>
    <w:rsid w:val="00CB1FE1"/>
    <w:rsid w:val="00CB20B4"/>
    <w:rsid w:val="00CB2B1E"/>
    <w:rsid w:val="00CB4812"/>
    <w:rsid w:val="00CB5206"/>
    <w:rsid w:val="00CB5E90"/>
    <w:rsid w:val="00CC1050"/>
    <w:rsid w:val="00CC221C"/>
    <w:rsid w:val="00CC40F6"/>
    <w:rsid w:val="00CC7517"/>
    <w:rsid w:val="00CD3C66"/>
    <w:rsid w:val="00CD5B76"/>
    <w:rsid w:val="00CD67D0"/>
    <w:rsid w:val="00CD78BB"/>
    <w:rsid w:val="00CE323E"/>
    <w:rsid w:val="00CE53D7"/>
    <w:rsid w:val="00CE5BAB"/>
    <w:rsid w:val="00CE65A2"/>
    <w:rsid w:val="00CE7D08"/>
    <w:rsid w:val="00CF0256"/>
    <w:rsid w:val="00CF03A9"/>
    <w:rsid w:val="00CF09D1"/>
    <w:rsid w:val="00CF1236"/>
    <w:rsid w:val="00CF13DE"/>
    <w:rsid w:val="00CF1AA3"/>
    <w:rsid w:val="00CF221A"/>
    <w:rsid w:val="00CF59FD"/>
    <w:rsid w:val="00CF68EB"/>
    <w:rsid w:val="00D00C1F"/>
    <w:rsid w:val="00D01000"/>
    <w:rsid w:val="00D01CB0"/>
    <w:rsid w:val="00D02B2B"/>
    <w:rsid w:val="00D055D3"/>
    <w:rsid w:val="00D056DA"/>
    <w:rsid w:val="00D06EEB"/>
    <w:rsid w:val="00D07EB3"/>
    <w:rsid w:val="00D1072B"/>
    <w:rsid w:val="00D128D5"/>
    <w:rsid w:val="00D1303D"/>
    <w:rsid w:val="00D1355D"/>
    <w:rsid w:val="00D13707"/>
    <w:rsid w:val="00D141CC"/>
    <w:rsid w:val="00D1540F"/>
    <w:rsid w:val="00D15D33"/>
    <w:rsid w:val="00D16339"/>
    <w:rsid w:val="00D1724A"/>
    <w:rsid w:val="00D21A02"/>
    <w:rsid w:val="00D249DF"/>
    <w:rsid w:val="00D26BAB"/>
    <w:rsid w:val="00D26D56"/>
    <w:rsid w:val="00D339CD"/>
    <w:rsid w:val="00D34530"/>
    <w:rsid w:val="00D34767"/>
    <w:rsid w:val="00D359DF"/>
    <w:rsid w:val="00D35B2E"/>
    <w:rsid w:val="00D36191"/>
    <w:rsid w:val="00D37220"/>
    <w:rsid w:val="00D37647"/>
    <w:rsid w:val="00D37A74"/>
    <w:rsid w:val="00D40063"/>
    <w:rsid w:val="00D40381"/>
    <w:rsid w:val="00D43D6F"/>
    <w:rsid w:val="00D44BD1"/>
    <w:rsid w:val="00D44FB5"/>
    <w:rsid w:val="00D450AD"/>
    <w:rsid w:val="00D45949"/>
    <w:rsid w:val="00D47051"/>
    <w:rsid w:val="00D479E8"/>
    <w:rsid w:val="00D52699"/>
    <w:rsid w:val="00D5732A"/>
    <w:rsid w:val="00D62021"/>
    <w:rsid w:val="00D630FF"/>
    <w:rsid w:val="00D64056"/>
    <w:rsid w:val="00D66038"/>
    <w:rsid w:val="00D70804"/>
    <w:rsid w:val="00D72D42"/>
    <w:rsid w:val="00D73B82"/>
    <w:rsid w:val="00D75AD0"/>
    <w:rsid w:val="00D762BC"/>
    <w:rsid w:val="00D80577"/>
    <w:rsid w:val="00D81667"/>
    <w:rsid w:val="00D81729"/>
    <w:rsid w:val="00D82414"/>
    <w:rsid w:val="00D8422F"/>
    <w:rsid w:val="00D85585"/>
    <w:rsid w:val="00D877F4"/>
    <w:rsid w:val="00D910F0"/>
    <w:rsid w:val="00D913C2"/>
    <w:rsid w:val="00D918D1"/>
    <w:rsid w:val="00D91C23"/>
    <w:rsid w:val="00D921E1"/>
    <w:rsid w:val="00D92BB0"/>
    <w:rsid w:val="00D92DD2"/>
    <w:rsid w:val="00D94229"/>
    <w:rsid w:val="00D9499A"/>
    <w:rsid w:val="00D972B0"/>
    <w:rsid w:val="00D97369"/>
    <w:rsid w:val="00D97BDE"/>
    <w:rsid w:val="00DA0E88"/>
    <w:rsid w:val="00DA1243"/>
    <w:rsid w:val="00DA1FC1"/>
    <w:rsid w:val="00DA222C"/>
    <w:rsid w:val="00DA2745"/>
    <w:rsid w:val="00DA2B32"/>
    <w:rsid w:val="00DA2E98"/>
    <w:rsid w:val="00DA3100"/>
    <w:rsid w:val="00DA5200"/>
    <w:rsid w:val="00DA5E0D"/>
    <w:rsid w:val="00DB0365"/>
    <w:rsid w:val="00DB04EC"/>
    <w:rsid w:val="00DB2546"/>
    <w:rsid w:val="00DB4191"/>
    <w:rsid w:val="00DB42BD"/>
    <w:rsid w:val="00DB4A15"/>
    <w:rsid w:val="00DB4A68"/>
    <w:rsid w:val="00DB51F7"/>
    <w:rsid w:val="00DB5459"/>
    <w:rsid w:val="00DB559E"/>
    <w:rsid w:val="00DB5AB9"/>
    <w:rsid w:val="00DC02B3"/>
    <w:rsid w:val="00DC0F72"/>
    <w:rsid w:val="00DC204B"/>
    <w:rsid w:val="00DC2202"/>
    <w:rsid w:val="00DC3591"/>
    <w:rsid w:val="00DC3B41"/>
    <w:rsid w:val="00DC4C17"/>
    <w:rsid w:val="00DC4D25"/>
    <w:rsid w:val="00DC51DB"/>
    <w:rsid w:val="00DC6214"/>
    <w:rsid w:val="00DD04B4"/>
    <w:rsid w:val="00DD2BBA"/>
    <w:rsid w:val="00DD2E90"/>
    <w:rsid w:val="00DD3F31"/>
    <w:rsid w:val="00DD530E"/>
    <w:rsid w:val="00DD79F3"/>
    <w:rsid w:val="00DE13ED"/>
    <w:rsid w:val="00DE1A63"/>
    <w:rsid w:val="00DE338B"/>
    <w:rsid w:val="00DE3BAD"/>
    <w:rsid w:val="00DE3E39"/>
    <w:rsid w:val="00DE4E60"/>
    <w:rsid w:val="00DE6496"/>
    <w:rsid w:val="00DE6D8C"/>
    <w:rsid w:val="00DE7433"/>
    <w:rsid w:val="00DE7AE7"/>
    <w:rsid w:val="00DF2740"/>
    <w:rsid w:val="00DF30E2"/>
    <w:rsid w:val="00DF3967"/>
    <w:rsid w:val="00DF6B55"/>
    <w:rsid w:val="00DF71E2"/>
    <w:rsid w:val="00DF742E"/>
    <w:rsid w:val="00DF7E53"/>
    <w:rsid w:val="00E00512"/>
    <w:rsid w:val="00E00A18"/>
    <w:rsid w:val="00E02EDA"/>
    <w:rsid w:val="00E03FC0"/>
    <w:rsid w:val="00E06ABE"/>
    <w:rsid w:val="00E06F12"/>
    <w:rsid w:val="00E07979"/>
    <w:rsid w:val="00E07E25"/>
    <w:rsid w:val="00E10BEC"/>
    <w:rsid w:val="00E1142D"/>
    <w:rsid w:val="00E155FE"/>
    <w:rsid w:val="00E15DC9"/>
    <w:rsid w:val="00E16CE6"/>
    <w:rsid w:val="00E20DFD"/>
    <w:rsid w:val="00E22793"/>
    <w:rsid w:val="00E25374"/>
    <w:rsid w:val="00E27A46"/>
    <w:rsid w:val="00E3047E"/>
    <w:rsid w:val="00E31174"/>
    <w:rsid w:val="00E31DAE"/>
    <w:rsid w:val="00E323D5"/>
    <w:rsid w:val="00E32763"/>
    <w:rsid w:val="00E32C5D"/>
    <w:rsid w:val="00E33194"/>
    <w:rsid w:val="00E34467"/>
    <w:rsid w:val="00E35B89"/>
    <w:rsid w:val="00E40018"/>
    <w:rsid w:val="00E4069E"/>
    <w:rsid w:val="00E43DF1"/>
    <w:rsid w:val="00E44AFF"/>
    <w:rsid w:val="00E44D20"/>
    <w:rsid w:val="00E46AAF"/>
    <w:rsid w:val="00E46AD7"/>
    <w:rsid w:val="00E51258"/>
    <w:rsid w:val="00E53FBE"/>
    <w:rsid w:val="00E57618"/>
    <w:rsid w:val="00E57720"/>
    <w:rsid w:val="00E607AE"/>
    <w:rsid w:val="00E60ECF"/>
    <w:rsid w:val="00E62CA5"/>
    <w:rsid w:val="00E632F7"/>
    <w:rsid w:val="00E63A06"/>
    <w:rsid w:val="00E65272"/>
    <w:rsid w:val="00E67D50"/>
    <w:rsid w:val="00E70552"/>
    <w:rsid w:val="00E71C2D"/>
    <w:rsid w:val="00E7339C"/>
    <w:rsid w:val="00E739F1"/>
    <w:rsid w:val="00E74019"/>
    <w:rsid w:val="00E75EAA"/>
    <w:rsid w:val="00E7675A"/>
    <w:rsid w:val="00E76F14"/>
    <w:rsid w:val="00E77D1C"/>
    <w:rsid w:val="00E82AB7"/>
    <w:rsid w:val="00E85363"/>
    <w:rsid w:val="00E866A9"/>
    <w:rsid w:val="00E87182"/>
    <w:rsid w:val="00E8762B"/>
    <w:rsid w:val="00E90B07"/>
    <w:rsid w:val="00E90E43"/>
    <w:rsid w:val="00E9171D"/>
    <w:rsid w:val="00E91761"/>
    <w:rsid w:val="00E92558"/>
    <w:rsid w:val="00E92894"/>
    <w:rsid w:val="00E9357D"/>
    <w:rsid w:val="00E94F17"/>
    <w:rsid w:val="00E95D68"/>
    <w:rsid w:val="00E9751B"/>
    <w:rsid w:val="00EA17E6"/>
    <w:rsid w:val="00EA2C3D"/>
    <w:rsid w:val="00EA366B"/>
    <w:rsid w:val="00EA419C"/>
    <w:rsid w:val="00EA64E0"/>
    <w:rsid w:val="00EA7DFF"/>
    <w:rsid w:val="00EB0583"/>
    <w:rsid w:val="00EB0865"/>
    <w:rsid w:val="00EB1779"/>
    <w:rsid w:val="00EB1BD7"/>
    <w:rsid w:val="00EB339F"/>
    <w:rsid w:val="00EB3577"/>
    <w:rsid w:val="00EB56E3"/>
    <w:rsid w:val="00EB5C01"/>
    <w:rsid w:val="00EB69E4"/>
    <w:rsid w:val="00EB6B03"/>
    <w:rsid w:val="00EC0337"/>
    <w:rsid w:val="00EC06FA"/>
    <w:rsid w:val="00EC09F8"/>
    <w:rsid w:val="00EC0CF7"/>
    <w:rsid w:val="00EC2149"/>
    <w:rsid w:val="00EC34D5"/>
    <w:rsid w:val="00EC4175"/>
    <w:rsid w:val="00EC5036"/>
    <w:rsid w:val="00EC51C0"/>
    <w:rsid w:val="00EC5536"/>
    <w:rsid w:val="00EC5A57"/>
    <w:rsid w:val="00EC5DA6"/>
    <w:rsid w:val="00ED21AC"/>
    <w:rsid w:val="00ED2B95"/>
    <w:rsid w:val="00ED520B"/>
    <w:rsid w:val="00ED5340"/>
    <w:rsid w:val="00ED6B61"/>
    <w:rsid w:val="00ED6D79"/>
    <w:rsid w:val="00ED6DBC"/>
    <w:rsid w:val="00ED6DFF"/>
    <w:rsid w:val="00EE05D0"/>
    <w:rsid w:val="00EE0826"/>
    <w:rsid w:val="00EE086B"/>
    <w:rsid w:val="00EE1471"/>
    <w:rsid w:val="00EE1C7C"/>
    <w:rsid w:val="00EE314D"/>
    <w:rsid w:val="00EE340F"/>
    <w:rsid w:val="00EE3425"/>
    <w:rsid w:val="00EE3D7F"/>
    <w:rsid w:val="00EE5052"/>
    <w:rsid w:val="00EE55AE"/>
    <w:rsid w:val="00EE5ABD"/>
    <w:rsid w:val="00EF1204"/>
    <w:rsid w:val="00EF35D5"/>
    <w:rsid w:val="00EF49DA"/>
    <w:rsid w:val="00EF604A"/>
    <w:rsid w:val="00EF64D2"/>
    <w:rsid w:val="00EF75DD"/>
    <w:rsid w:val="00F00E28"/>
    <w:rsid w:val="00F015E7"/>
    <w:rsid w:val="00F01836"/>
    <w:rsid w:val="00F01B8E"/>
    <w:rsid w:val="00F0229F"/>
    <w:rsid w:val="00F0253E"/>
    <w:rsid w:val="00F0347C"/>
    <w:rsid w:val="00F04A26"/>
    <w:rsid w:val="00F04C0C"/>
    <w:rsid w:val="00F04F94"/>
    <w:rsid w:val="00F0527F"/>
    <w:rsid w:val="00F05B26"/>
    <w:rsid w:val="00F06827"/>
    <w:rsid w:val="00F07864"/>
    <w:rsid w:val="00F07BB8"/>
    <w:rsid w:val="00F103DD"/>
    <w:rsid w:val="00F12684"/>
    <w:rsid w:val="00F13889"/>
    <w:rsid w:val="00F16076"/>
    <w:rsid w:val="00F170C6"/>
    <w:rsid w:val="00F171FD"/>
    <w:rsid w:val="00F21DE7"/>
    <w:rsid w:val="00F22B35"/>
    <w:rsid w:val="00F257B4"/>
    <w:rsid w:val="00F26504"/>
    <w:rsid w:val="00F27BFB"/>
    <w:rsid w:val="00F27DEF"/>
    <w:rsid w:val="00F32593"/>
    <w:rsid w:val="00F340F5"/>
    <w:rsid w:val="00F341B7"/>
    <w:rsid w:val="00F35EA9"/>
    <w:rsid w:val="00F35F85"/>
    <w:rsid w:val="00F36E38"/>
    <w:rsid w:val="00F403D4"/>
    <w:rsid w:val="00F43E21"/>
    <w:rsid w:val="00F44146"/>
    <w:rsid w:val="00F44ACA"/>
    <w:rsid w:val="00F47245"/>
    <w:rsid w:val="00F4777E"/>
    <w:rsid w:val="00F52FA8"/>
    <w:rsid w:val="00F53630"/>
    <w:rsid w:val="00F53856"/>
    <w:rsid w:val="00F5392D"/>
    <w:rsid w:val="00F53E3C"/>
    <w:rsid w:val="00F55763"/>
    <w:rsid w:val="00F56062"/>
    <w:rsid w:val="00F56F67"/>
    <w:rsid w:val="00F573B7"/>
    <w:rsid w:val="00F62213"/>
    <w:rsid w:val="00F64BA4"/>
    <w:rsid w:val="00F655BF"/>
    <w:rsid w:val="00F655F0"/>
    <w:rsid w:val="00F66F55"/>
    <w:rsid w:val="00F66FB3"/>
    <w:rsid w:val="00F7256B"/>
    <w:rsid w:val="00F733E0"/>
    <w:rsid w:val="00F73567"/>
    <w:rsid w:val="00F74112"/>
    <w:rsid w:val="00F75F01"/>
    <w:rsid w:val="00F771A6"/>
    <w:rsid w:val="00F77564"/>
    <w:rsid w:val="00F779CF"/>
    <w:rsid w:val="00F84773"/>
    <w:rsid w:val="00F84DAB"/>
    <w:rsid w:val="00F85963"/>
    <w:rsid w:val="00F933C6"/>
    <w:rsid w:val="00F951D6"/>
    <w:rsid w:val="00F96F53"/>
    <w:rsid w:val="00F972FC"/>
    <w:rsid w:val="00FA3C62"/>
    <w:rsid w:val="00FA56EB"/>
    <w:rsid w:val="00FA7CC7"/>
    <w:rsid w:val="00FB0811"/>
    <w:rsid w:val="00FB17CF"/>
    <w:rsid w:val="00FB24A8"/>
    <w:rsid w:val="00FB2C49"/>
    <w:rsid w:val="00FB3865"/>
    <w:rsid w:val="00FB784F"/>
    <w:rsid w:val="00FC2454"/>
    <w:rsid w:val="00FC337B"/>
    <w:rsid w:val="00FC3863"/>
    <w:rsid w:val="00FC5FDF"/>
    <w:rsid w:val="00FC6038"/>
    <w:rsid w:val="00FD0E4A"/>
    <w:rsid w:val="00FD277E"/>
    <w:rsid w:val="00FD7054"/>
    <w:rsid w:val="00FD708B"/>
    <w:rsid w:val="00FE039A"/>
    <w:rsid w:val="00FE0E8F"/>
    <w:rsid w:val="00FE3249"/>
    <w:rsid w:val="00FE554D"/>
    <w:rsid w:val="00FE6B02"/>
    <w:rsid w:val="00FF1D00"/>
    <w:rsid w:val="00FF2F76"/>
    <w:rsid w:val="00FF449C"/>
    <w:rsid w:val="00FF5AEB"/>
    <w:rsid w:val="00FF5E85"/>
    <w:rsid w:val="00FF65BD"/>
  </w:rsids>
  <m:mathPr>
    <m:mathFont m:val="Cambria Math"/>
    <m:brkBin m:val="before"/>
    <m:brkBinSub m:val="--"/>
    <m:smallFrac m:val="0"/>
    <m:dispDef/>
    <m:lMargin m:val="0"/>
    <m:rMargin m:val="0"/>
    <m:defJc m:val="centerGroup"/>
    <m:wrapIndent m:val="1440"/>
    <m:intLim m:val="subSup"/>
    <m:naryLim m:val="undOvr"/>
  </m:mathPr>
  <w:themeFontLang w:val="fr-CA"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971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A6A"/>
    <w:pPr>
      <w:spacing w:after="200" w:line="276" w:lineRule="auto"/>
    </w:pPr>
    <w:rPr>
      <w:rFonts w:ascii="Times New Roman" w:hAnsi="Times New Roman"/>
      <w:sz w:val="22"/>
      <w:szCs w:val="22"/>
      <w:lang w:eastAsia="en-US"/>
    </w:rPr>
  </w:style>
  <w:style w:type="paragraph" w:styleId="Heading2">
    <w:name w:val="heading 2"/>
    <w:basedOn w:val="Normal"/>
    <w:link w:val="Heading2Char"/>
    <w:qFormat/>
    <w:rsid w:val="00CA1246"/>
    <w:pPr>
      <w:spacing w:before="100" w:beforeAutospacing="1" w:after="100" w:afterAutospacing="1" w:line="240" w:lineRule="auto"/>
      <w:outlineLvl w:val="1"/>
    </w:pPr>
    <w:rPr>
      <w:rFonts w:ascii="Verdana" w:eastAsia="Times New Roman" w:hAnsi="Verdana"/>
      <w:b/>
      <w:bCs/>
      <w:color w:val="000000"/>
      <w:sz w:val="29"/>
      <w:szCs w:val="29"/>
      <w:lang w:eastAsia="en-CA"/>
    </w:rPr>
  </w:style>
  <w:style w:type="paragraph" w:styleId="Heading3">
    <w:name w:val="heading 3"/>
    <w:basedOn w:val="Normal"/>
    <w:next w:val="Normal"/>
    <w:link w:val="Heading3Char"/>
    <w:uiPriority w:val="9"/>
    <w:qFormat/>
    <w:rsid w:val="004A40B5"/>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3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63A9"/>
    <w:rPr>
      <w:rFonts w:ascii="Tahoma" w:hAnsi="Tahoma" w:cs="Tahoma"/>
      <w:sz w:val="16"/>
      <w:szCs w:val="16"/>
    </w:rPr>
  </w:style>
  <w:style w:type="paragraph" w:styleId="Header">
    <w:name w:val="header"/>
    <w:basedOn w:val="Normal"/>
    <w:link w:val="HeaderChar"/>
    <w:uiPriority w:val="99"/>
    <w:unhideWhenUsed/>
    <w:rsid w:val="00C06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3A9"/>
  </w:style>
  <w:style w:type="paragraph" w:styleId="Footer">
    <w:name w:val="footer"/>
    <w:basedOn w:val="Normal"/>
    <w:link w:val="FooterChar"/>
    <w:uiPriority w:val="99"/>
    <w:unhideWhenUsed/>
    <w:rsid w:val="00C06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3A9"/>
  </w:style>
  <w:style w:type="table" w:styleId="TableGrid">
    <w:name w:val="Table Grid"/>
    <w:basedOn w:val="TableNormal"/>
    <w:uiPriority w:val="39"/>
    <w:rsid w:val="00C063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73661E"/>
    <w:pPr>
      <w:spacing w:after="120" w:line="240" w:lineRule="auto"/>
    </w:pPr>
    <w:rPr>
      <w:rFonts w:ascii="Arial" w:eastAsia="Times New Roman" w:hAnsi="Arial" w:cs="Arial"/>
      <w:bCs/>
      <w:sz w:val="20"/>
      <w:szCs w:val="24"/>
    </w:rPr>
  </w:style>
  <w:style w:type="character" w:customStyle="1" w:styleId="BodyTextChar">
    <w:name w:val="Body Text Char"/>
    <w:link w:val="BodyText"/>
    <w:uiPriority w:val="99"/>
    <w:semiHidden/>
    <w:rsid w:val="0073661E"/>
    <w:rPr>
      <w:rFonts w:ascii="Arial" w:eastAsia="Times New Roman" w:hAnsi="Arial" w:cs="Arial"/>
      <w:bCs/>
      <w:szCs w:val="24"/>
      <w:lang w:val="fr-CA" w:eastAsia="en-US"/>
    </w:rPr>
  </w:style>
  <w:style w:type="character" w:customStyle="1" w:styleId="Heading2Char">
    <w:name w:val="Heading 2 Char"/>
    <w:link w:val="Heading2"/>
    <w:rsid w:val="00CA1246"/>
    <w:rPr>
      <w:rFonts w:ascii="Verdana" w:eastAsia="Times New Roman" w:hAnsi="Verdana"/>
      <w:b/>
      <w:bCs/>
      <w:color w:val="000000"/>
      <w:sz w:val="29"/>
      <w:szCs w:val="29"/>
    </w:rPr>
  </w:style>
  <w:style w:type="paragraph" w:styleId="PlainText">
    <w:name w:val="Plain Text"/>
    <w:basedOn w:val="Normal"/>
    <w:link w:val="PlainTextChar"/>
    <w:uiPriority w:val="99"/>
    <w:unhideWhenUsed/>
    <w:rsid w:val="00CA1246"/>
    <w:pPr>
      <w:spacing w:after="0" w:line="240" w:lineRule="auto"/>
    </w:pPr>
    <w:rPr>
      <w:rFonts w:ascii="Consolas" w:hAnsi="Consolas"/>
      <w:sz w:val="21"/>
      <w:szCs w:val="21"/>
    </w:rPr>
  </w:style>
  <w:style w:type="character" w:customStyle="1" w:styleId="PlainTextChar">
    <w:name w:val="Plain Text Char"/>
    <w:link w:val="PlainText"/>
    <w:uiPriority w:val="99"/>
    <w:rsid w:val="00CA1246"/>
    <w:rPr>
      <w:rFonts w:ascii="Consolas" w:hAnsi="Consolas"/>
      <w:sz w:val="21"/>
      <w:szCs w:val="21"/>
      <w:lang w:eastAsia="en-US"/>
    </w:rPr>
  </w:style>
  <w:style w:type="character" w:styleId="Strong">
    <w:name w:val="Strong"/>
    <w:uiPriority w:val="22"/>
    <w:qFormat/>
    <w:rsid w:val="00CA1246"/>
    <w:rPr>
      <w:b/>
      <w:bCs/>
    </w:rPr>
  </w:style>
  <w:style w:type="paragraph" w:styleId="NormalWeb">
    <w:name w:val="Normal (Web)"/>
    <w:basedOn w:val="Normal"/>
    <w:rsid w:val="00CA1246"/>
    <w:pPr>
      <w:spacing w:before="100" w:beforeAutospacing="1" w:after="100" w:afterAutospacing="1" w:line="240" w:lineRule="auto"/>
    </w:pPr>
    <w:rPr>
      <w:rFonts w:ascii="Verdana" w:eastAsia="Times New Roman" w:hAnsi="Verdana"/>
      <w:sz w:val="24"/>
      <w:szCs w:val="24"/>
      <w:lang w:eastAsia="en-CA"/>
    </w:rPr>
  </w:style>
  <w:style w:type="character" w:customStyle="1" w:styleId="Heading3Char">
    <w:name w:val="Heading 3 Char"/>
    <w:link w:val="Heading3"/>
    <w:uiPriority w:val="9"/>
    <w:semiHidden/>
    <w:rsid w:val="004A40B5"/>
    <w:rPr>
      <w:rFonts w:ascii="Cambria" w:eastAsia="Times New Roman" w:hAnsi="Cambria" w:cs="Times New Roman"/>
      <w:b/>
      <w:bCs/>
      <w:sz w:val="26"/>
      <w:szCs w:val="26"/>
      <w:lang w:eastAsia="en-US"/>
    </w:rPr>
  </w:style>
  <w:style w:type="character" w:styleId="HTMLAcronym">
    <w:name w:val="HTML Acronym"/>
    <w:basedOn w:val="DefaultParagraphFont"/>
    <w:rsid w:val="00306DD7"/>
  </w:style>
  <w:style w:type="character" w:styleId="Hyperlink">
    <w:name w:val="Hyperlink"/>
    <w:uiPriority w:val="99"/>
    <w:rsid w:val="00542F71"/>
    <w:rPr>
      <w:color w:val="0000FF"/>
      <w:u w:val="single"/>
    </w:rPr>
  </w:style>
  <w:style w:type="character" w:customStyle="1" w:styleId="longtext1">
    <w:name w:val="long_text1"/>
    <w:rsid w:val="00147C38"/>
    <w:rPr>
      <w:sz w:val="20"/>
      <w:szCs w:val="20"/>
    </w:rPr>
  </w:style>
  <w:style w:type="character" w:styleId="CommentReference">
    <w:name w:val="annotation reference"/>
    <w:uiPriority w:val="99"/>
    <w:semiHidden/>
    <w:unhideWhenUsed/>
    <w:rsid w:val="00DE7AE7"/>
    <w:rPr>
      <w:sz w:val="16"/>
      <w:szCs w:val="16"/>
    </w:rPr>
  </w:style>
  <w:style w:type="paragraph" w:styleId="CommentText">
    <w:name w:val="annotation text"/>
    <w:basedOn w:val="Normal"/>
    <w:link w:val="CommentTextChar"/>
    <w:uiPriority w:val="99"/>
    <w:unhideWhenUsed/>
    <w:rsid w:val="00DE7AE7"/>
    <w:rPr>
      <w:sz w:val="20"/>
      <w:szCs w:val="20"/>
    </w:rPr>
  </w:style>
  <w:style w:type="character" w:customStyle="1" w:styleId="CommentTextChar">
    <w:name w:val="Comment Text Char"/>
    <w:link w:val="CommentText"/>
    <w:uiPriority w:val="99"/>
    <w:rsid w:val="00DE7AE7"/>
    <w:rPr>
      <w:lang w:val="fr-CA"/>
    </w:rPr>
  </w:style>
  <w:style w:type="paragraph" w:styleId="CommentSubject">
    <w:name w:val="annotation subject"/>
    <w:basedOn w:val="CommentText"/>
    <w:next w:val="CommentText"/>
    <w:link w:val="CommentSubjectChar"/>
    <w:uiPriority w:val="99"/>
    <w:semiHidden/>
    <w:unhideWhenUsed/>
    <w:rsid w:val="00DE7AE7"/>
    <w:rPr>
      <w:b/>
      <w:bCs/>
    </w:rPr>
  </w:style>
  <w:style w:type="character" w:customStyle="1" w:styleId="CommentSubjectChar">
    <w:name w:val="Comment Subject Char"/>
    <w:link w:val="CommentSubject"/>
    <w:uiPriority w:val="99"/>
    <w:semiHidden/>
    <w:rsid w:val="00DE7AE7"/>
    <w:rPr>
      <w:b/>
      <w:bCs/>
      <w:lang w:val="fr-CA"/>
    </w:rPr>
  </w:style>
  <w:style w:type="paragraph" w:customStyle="1" w:styleId="Default">
    <w:name w:val="Default"/>
    <w:rsid w:val="009F3F15"/>
    <w:pPr>
      <w:autoSpaceDE w:val="0"/>
      <w:autoSpaceDN w:val="0"/>
      <w:adjustRightInd w:val="0"/>
    </w:pPr>
    <w:rPr>
      <w:rFonts w:cs="Calibri"/>
      <w:color w:val="000000"/>
      <w:sz w:val="24"/>
      <w:szCs w:val="24"/>
      <w:lang w:eastAsia="en-US"/>
    </w:rPr>
  </w:style>
  <w:style w:type="character" w:styleId="FollowedHyperlink">
    <w:name w:val="FollowedHyperlink"/>
    <w:uiPriority w:val="99"/>
    <w:semiHidden/>
    <w:unhideWhenUsed/>
    <w:rsid w:val="00EA17E6"/>
    <w:rPr>
      <w:color w:val="800080"/>
      <w:u w:val="single"/>
    </w:rPr>
  </w:style>
  <w:style w:type="paragraph" w:styleId="ListParagraph">
    <w:name w:val="List Paragraph"/>
    <w:aliases w:val="Dot pt,F5 List Paragraph,List Paragraph1,Colorful List - Accent 11,No Spacing1,List Paragraph Char Char Char,Indicator Text,Numbered Para 1,Bullet 1,Bullet Points,List Paragraph2,MAIN CONTENT,OBC Bullet,List Paragraph12,table bullets"/>
    <w:basedOn w:val="Normal"/>
    <w:link w:val="ListParagraphChar"/>
    <w:uiPriority w:val="34"/>
    <w:qFormat/>
    <w:rsid w:val="00D37A74"/>
    <w:pPr>
      <w:ind w:left="720"/>
      <w:contextualSpacing/>
    </w:pPr>
    <w:rPr>
      <w:sz w:val="24"/>
      <w:lang w:bidi="en-U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List Paragraph2 Char"/>
    <w:link w:val="ListParagraph"/>
    <w:uiPriority w:val="34"/>
    <w:qFormat/>
    <w:locked/>
    <w:rsid w:val="00D37A74"/>
    <w:rPr>
      <w:rFonts w:ascii="Times New Roman" w:hAnsi="Times New Roman"/>
      <w:sz w:val="24"/>
      <w:szCs w:val="22"/>
      <w:lang w:val="fr-CA" w:eastAsia="en-US" w:bidi="en-US"/>
    </w:rPr>
  </w:style>
  <w:style w:type="numbering" w:customStyle="1" w:styleId="Style1">
    <w:name w:val="Style1"/>
    <w:uiPriority w:val="99"/>
    <w:rsid w:val="00212D7A"/>
    <w:pPr>
      <w:numPr>
        <w:numId w:val="4"/>
      </w:numPr>
    </w:pPr>
  </w:style>
  <w:style w:type="paragraph" w:styleId="Revision">
    <w:name w:val="Revision"/>
    <w:hidden/>
    <w:uiPriority w:val="99"/>
    <w:semiHidden/>
    <w:rsid w:val="005B741D"/>
    <w:rPr>
      <w:rFonts w:ascii="Times New Roman" w:hAnsi="Times New Roman"/>
      <w:sz w:val="22"/>
      <w:szCs w:val="22"/>
      <w:lang w:eastAsia="en-US"/>
    </w:rPr>
  </w:style>
  <w:style w:type="paragraph" w:styleId="NoSpacing">
    <w:name w:val="No Spacing"/>
    <w:uiPriority w:val="1"/>
    <w:qFormat/>
    <w:rsid w:val="000104C0"/>
    <w:rPr>
      <w:rFonts w:ascii="Times New Roman" w:hAnsi="Times New Roman"/>
      <w:sz w:val="22"/>
      <w:szCs w:val="22"/>
      <w:lang w:eastAsia="en-US"/>
    </w:rPr>
  </w:style>
  <w:style w:type="paragraph" w:styleId="HTMLPreformatted">
    <w:name w:val="HTML Preformatted"/>
    <w:basedOn w:val="Normal"/>
    <w:link w:val="HTMLPreformattedChar"/>
    <w:uiPriority w:val="99"/>
    <w:semiHidden/>
    <w:unhideWhenUsed/>
    <w:rsid w:val="00E1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CA"/>
    </w:rPr>
  </w:style>
  <w:style w:type="character" w:customStyle="1" w:styleId="HTMLPreformattedChar">
    <w:name w:val="HTML Preformatted Char"/>
    <w:basedOn w:val="DefaultParagraphFont"/>
    <w:link w:val="HTMLPreformatted"/>
    <w:uiPriority w:val="99"/>
    <w:semiHidden/>
    <w:rsid w:val="00E15DC9"/>
    <w:rPr>
      <w:rFonts w:ascii="Courier New" w:eastAsia="Times New Roman" w:hAnsi="Courier New" w:cs="Courier New"/>
    </w:rPr>
  </w:style>
  <w:style w:type="character" w:customStyle="1" w:styleId="y2iqfc">
    <w:name w:val="y2iqfc"/>
    <w:basedOn w:val="DefaultParagraphFont"/>
    <w:rsid w:val="00E15DC9"/>
  </w:style>
  <w:style w:type="character" w:customStyle="1" w:styleId="label-z">
    <w:name w:val="label-z"/>
    <w:basedOn w:val="DefaultParagraphFont"/>
    <w:rsid w:val="00393D8D"/>
  </w:style>
  <w:style w:type="character" w:customStyle="1" w:styleId="widthfixforlabel">
    <w:name w:val="widthfixforlabel"/>
    <w:basedOn w:val="DefaultParagraphFont"/>
    <w:rsid w:val="00393D8D"/>
  </w:style>
  <w:style w:type="character" w:customStyle="1" w:styleId="paragraph">
    <w:name w:val="paragraph"/>
    <w:basedOn w:val="DefaultParagraphFont"/>
    <w:rsid w:val="00393D8D"/>
  </w:style>
  <w:style w:type="character" w:customStyle="1" w:styleId="label-l">
    <w:name w:val="label-l"/>
    <w:basedOn w:val="DefaultParagraphFont"/>
    <w:rsid w:val="00393D8D"/>
  </w:style>
  <w:style w:type="character" w:customStyle="1" w:styleId="subparagraph">
    <w:name w:val="subparagraph"/>
    <w:basedOn w:val="DefaultParagraphFont"/>
    <w:rsid w:val="00393D8D"/>
  </w:style>
  <w:style w:type="character" w:customStyle="1" w:styleId="definition">
    <w:name w:val="definition"/>
    <w:basedOn w:val="DefaultParagraphFont"/>
    <w:rsid w:val="00393D8D"/>
  </w:style>
  <w:style w:type="character" w:customStyle="1" w:styleId="texte-courant">
    <w:name w:val="texte-courant"/>
    <w:basedOn w:val="DefaultParagraphFont"/>
    <w:rsid w:val="00393D8D"/>
  </w:style>
  <w:style w:type="character" w:customStyle="1" w:styleId="Normal1">
    <w:name w:val="Normal1"/>
    <w:basedOn w:val="DefaultParagraphFont"/>
    <w:rsid w:val="00393D8D"/>
  </w:style>
  <w:style w:type="character" w:customStyle="1" w:styleId="Mentionnonrsolue1">
    <w:name w:val="Mention non résolue1"/>
    <w:basedOn w:val="DefaultParagraphFont"/>
    <w:uiPriority w:val="99"/>
    <w:semiHidden/>
    <w:unhideWhenUsed/>
    <w:rsid w:val="00A376F3"/>
    <w:rPr>
      <w:color w:val="605E5C"/>
      <w:shd w:val="clear" w:color="auto" w:fill="E1DFDD"/>
    </w:rPr>
  </w:style>
  <w:style w:type="paragraph" w:customStyle="1" w:styleId="StyleStyle5GrasAprs0pt">
    <w:name w:val="Style Style5 + Gras Après : 0 pt"/>
    <w:basedOn w:val="Normal"/>
    <w:rsid w:val="00F257B4"/>
    <w:pPr>
      <w:tabs>
        <w:tab w:val="left" w:pos="1560"/>
      </w:tabs>
      <w:spacing w:after="0" w:line="240" w:lineRule="auto"/>
      <w:jc w:val="both"/>
    </w:pPr>
    <w:rPr>
      <w:rFonts w:eastAsia="Times New Roman"/>
      <w:b/>
      <w:bCs/>
      <w:sz w:val="24"/>
      <w:szCs w:val="20"/>
      <w:lang w:eastAsia="fr-FR"/>
    </w:rPr>
  </w:style>
  <w:style w:type="character" w:styleId="UnresolvedMention">
    <w:name w:val="Unresolved Mention"/>
    <w:basedOn w:val="DefaultParagraphFont"/>
    <w:uiPriority w:val="99"/>
    <w:semiHidden/>
    <w:unhideWhenUsed/>
    <w:rsid w:val="00AF3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5906">
      <w:bodyDiv w:val="1"/>
      <w:marLeft w:val="0"/>
      <w:marRight w:val="0"/>
      <w:marTop w:val="0"/>
      <w:marBottom w:val="0"/>
      <w:divBdr>
        <w:top w:val="none" w:sz="0" w:space="0" w:color="auto"/>
        <w:left w:val="none" w:sz="0" w:space="0" w:color="auto"/>
        <w:bottom w:val="none" w:sz="0" w:space="0" w:color="auto"/>
        <w:right w:val="none" w:sz="0" w:space="0" w:color="auto"/>
      </w:divBdr>
    </w:div>
    <w:div w:id="87624667">
      <w:bodyDiv w:val="1"/>
      <w:marLeft w:val="0"/>
      <w:marRight w:val="0"/>
      <w:marTop w:val="0"/>
      <w:marBottom w:val="0"/>
      <w:divBdr>
        <w:top w:val="none" w:sz="0" w:space="0" w:color="auto"/>
        <w:left w:val="none" w:sz="0" w:space="0" w:color="auto"/>
        <w:bottom w:val="none" w:sz="0" w:space="0" w:color="auto"/>
        <w:right w:val="none" w:sz="0" w:space="0" w:color="auto"/>
      </w:divBdr>
    </w:div>
    <w:div w:id="144276109">
      <w:bodyDiv w:val="1"/>
      <w:marLeft w:val="0"/>
      <w:marRight w:val="0"/>
      <w:marTop w:val="0"/>
      <w:marBottom w:val="0"/>
      <w:divBdr>
        <w:top w:val="none" w:sz="0" w:space="0" w:color="auto"/>
        <w:left w:val="none" w:sz="0" w:space="0" w:color="auto"/>
        <w:bottom w:val="none" w:sz="0" w:space="0" w:color="auto"/>
        <w:right w:val="none" w:sz="0" w:space="0" w:color="auto"/>
      </w:divBdr>
    </w:div>
    <w:div w:id="257374475">
      <w:bodyDiv w:val="1"/>
      <w:marLeft w:val="0"/>
      <w:marRight w:val="0"/>
      <w:marTop w:val="0"/>
      <w:marBottom w:val="0"/>
      <w:divBdr>
        <w:top w:val="none" w:sz="0" w:space="0" w:color="auto"/>
        <w:left w:val="none" w:sz="0" w:space="0" w:color="auto"/>
        <w:bottom w:val="none" w:sz="0" w:space="0" w:color="auto"/>
        <w:right w:val="none" w:sz="0" w:space="0" w:color="auto"/>
      </w:divBdr>
    </w:div>
    <w:div w:id="400956107">
      <w:bodyDiv w:val="1"/>
      <w:marLeft w:val="0"/>
      <w:marRight w:val="0"/>
      <w:marTop w:val="0"/>
      <w:marBottom w:val="0"/>
      <w:divBdr>
        <w:top w:val="none" w:sz="0" w:space="0" w:color="auto"/>
        <w:left w:val="none" w:sz="0" w:space="0" w:color="auto"/>
        <w:bottom w:val="none" w:sz="0" w:space="0" w:color="auto"/>
        <w:right w:val="none" w:sz="0" w:space="0" w:color="auto"/>
      </w:divBdr>
    </w:div>
    <w:div w:id="481117998">
      <w:bodyDiv w:val="1"/>
      <w:marLeft w:val="0"/>
      <w:marRight w:val="0"/>
      <w:marTop w:val="0"/>
      <w:marBottom w:val="0"/>
      <w:divBdr>
        <w:top w:val="none" w:sz="0" w:space="0" w:color="auto"/>
        <w:left w:val="none" w:sz="0" w:space="0" w:color="auto"/>
        <w:bottom w:val="none" w:sz="0" w:space="0" w:color="auto"/>
        <w:right w:val="none" w:sz="0" w:space="0" w:color="auto"/>
      </w:divBdr>
    </w:div>
    <w:div w:id="487981209">
      <w:bodyDiv w:val="1"/>
      <w:marLeft w:val="0"/>
      <w:marRight w:val="0"/>
      <w:marTop w:val="0"/>
      <w:marBottom w:val="0"/>
      <w:divBdr>
        <w:top w:val="none" w:sz="0" w:space="0" w:color="auto"/>
        <w:left w:val="none" w:sz="0" w:space="0" w:color="auto"/>
        <w:bottom w:val="none" w:sz="0" w:space="0" w:color="auto"/>
        <w:right w:val="none" w:sz="0" w:space="0" w:color="auto"/>
      </w:divBdr>
    </w:div>
    <w:div w:id="523251759">
      <w:bodyDiv w:val="1"/>
      <w:marLeft w:val="0"/>
      <w:marRight w:val="0"/>
      <w:marTop w:val="0"/>
      <w:marBottom w:val="0"/>
      <w:divBdr>
        <w:top w:val="none" w:sz="0" w:space="0" w:color="auto"/>
        <w:left w:val="none" w:sz="0" w:space="0" w:color="auto"/>
        <w:bottom w:val="none" w:sz="0" w:space="0" w:color="auto"/>
        <w:right w:val="none" w:sz="0" w:space="0" w:color="auto"/>
      </w:divBdr>
    </w:div>
    <w:div w:id="560676561">
      <w:bodyDiv w:val="1"/>
      <w:marLeft w:val="0"/>
      <w:marRight w:val="0"/>
      <w:marTop w:val="0"/>
      <w:marBottom w:val="0"/>
      <w:divBdr>
        <w:top w:val="none" w:sz="0" w:space="0" w:color="auto"/>
        <w:left w:val="none" w:sz="0" w:space="0" w:color="auto"/>
        <w:bottom w:val="none" w:sz="0" w:space="0" w:color="auto"/>
        <w:right w:val="none" w:sz="0" w:space="0" w:color="auto"/>
      </w:divBdr>
    </w:div>
    <w:div w:id="575015185">
      <w:bodyDiv w:val="1"/>
      <w:marLeft w:val="0"/>
      <w:marRight w:val="0"/>
      <w:marTop w:val="0"/>
      <w:marBottom w:val="0"/>
      <w:divBdr>
        <w:top w:val="none" w:sz="0" w:space="0" w:color="auto"/>
        <w:left w:val="none" w:sz="0" w:space="0" w:color="auto"/>
        <w:bottom w:val="none" w:sz="0" w:space="0" w:color="auto"/>
        <w:right w:val="none" w:sz="0" w:space="0" w:color="auto"/>
      </w:divBdr>
    </w:div>
    <w:div w:id="633751612">
      <w:bodyDiv w:val="1"/>
      <w:marLeft w:val="0"/>
      <w:marRight w:val="0"/>
      <w:marTop w:val="0"/>
      <w:marBottom w:val="0"/>
      <w:divBdr>
        <w:top w:val="none" w:sz="0" w:space="0" w:color="auto"/>
        <w:left w:val="none" w:sz="0" w:space="0" w:color="auto"/>
        <w:bottom w:val="none" w:sz="0" w:space="0" w:color="auto"/>
        <w:right w:val="none" w:sz="0" w:space="0" w:color="auto"/>
      </w:divBdr>
    </w:div>
    <w:div w:id="681785044">
      <w:bodyDiv w:val="1"/>
      <w:marLeft w:val="0"/>
      <w:marRight w:val="0"/>
      <w:marTop w:val="0"/>
      <w:marBottom w:val="0"/>
      <w:divBdr>
        <w:top w:val="none" w:sz="0" w:space="0" w:color="auto"/>
        <w:left w:val="none" w:sz="0" w:space="0" w:color="auto"/>
        <w:bottom w:val="none" w:sz="0" w:space="0" w:color="auto"/>
        <w:right w:val="none" w:sz="0" w:space="0" w:color="auto"/>
      </w:divBdr>
    </w:div>
    <w:div w:id="817460557">
      <w:bodyDiv w:val="1"/>
      <w:marLeft w:val="0"/>
      <w:marRight w:val="0"/>
      <w:marTop w:val="0"/>
      <w:marBottom w:val="0"/>
      <w:divBdr>
        <w:top w:val="none" w:sz="0" w:space="0" w:color="auto"/>
        <w:left w:val="none" w:sz="0" w:space="0" w:color="auto"/>
        <w:bottom w:val="none" w:sz="0" w:space="0" w:color="auto"/>
        <w:right w:val="none" w:sz="0" w:space="0" w:color="auto"/>
      </w:divBdr>
    </w:div>
    <w:div w:id="851804035">
      <w:bodyDiv w:val="1"/>
      <w:marLeft w:val="0"/>
      <w:marRight w:val="0"/>
      <w:marTop w:val="0"/>
      <w:marBottom w:val="0"/>
      <w:divBdr>
        <w:top w:val="none" w:sz="0" w:space="0" w:color="auto"/>
        <w:left w:val="none" w:sz="0" w:space="0" w:color="auto"/>
        <w:bottom w:val="none" w:sz="0" w:space="0" w:color="auto"/>
        <w:right w:val="none" w:sz="0" w:space="0" w:color="auto"/>
      </w:divBdr>
    </w:div>
    <w:div w:id="916936339">
      <w:bodyDiv w:val="1"/>
      <w:marLeft w:val="0"/>
      <w:marRight w:val="0"/>
      <w:marTop w:val="0"/>
      <w:marBottom w:val="0"/>
      <w:divBdr>
        <w:top w:val="none" w:sz="0" w:space="0" w:color="auto"/>
        <w:left w:val="none" w:sz="0" w:space="0" w:color="auto"/>
        <w:bottom w:val="none" w:sz="0" w:space="0" w:color="auto"/>
        <w:right w:val="none" w:sz="0" w:space="0" w:color="auto"/>
      </w:divBdr>
    </w:div>
    <w:div w:id="971708806">
      <w:bodyDiv w:val="1"/>
      <w:marLeft w:val="0"/>
      <w:marRight w:val="0"/>
      <w:marTop w:val="0"/>
      <w:marBottom w:val="0"/>
      <w:divBdr>
        <w:top w:val="none" w:sz="0" w:space="0" w:color="auto"/>
        <w:left w:val="none" w:sz="0" w:space="0" w:color="auto"/>
        <w:bottom w:val="none" w:sz="0" w:space="0" w:color="auto"/>
        <w:right w:val="none" w:sz="0" w:space="0" w:color="auto"/>
      </w:divBdr>
    </w:div>
    <w:div w:id="994337206">
      <w:bodyDiv w:val="1"/>
      <w:marLeft w:val="0"/>
      <w:marRight w:val="0"/>
      <w:marTop w:val="0"/>
      <w:marBottom w:val="0"/>
      <w:divBdr>
        <w:top w:val="none" w:sz="0" w:space="0" w:color="auto"/>
        <w:left w:val="none" w:sz="0" w:space="0" w:color="auto"/>
        <w:bottom w:val="none" w:sz="0" w:space="0" w:color="auto"/>
        <w:right w:val="none" w:sz="0" w:space="0" w:color="auto"/>
      </w:divBdr>
    </w:div>
    <w:div w:id="1073352911">
      <w:bodyDiv w:val="1"/>
      <w:marLeft w:val="0"/>
      <w:marRight w:val="0"/>
      <w:marTop w:val="0"/>
      <w:marBottom w:val="0"/>
      <w:divBdr>
        <w:top w:val="none" w:sz="0" w:space="0" w:color="auto"/>
        <w:left w:val="none" w:sz="0" w:space="0" w:color="auto"/>
        <w:bottom w:val="none" w:sz="0" w:space="0" w:color="auto"/>
        <w:right w:val="none" w:sz="0" w:space="0" w:color="auto"/>
      </w:divBdr>
    </w:div>
    <w:div w:id="1090197997">
      <w:bodyDiv w:val="1"/>
      <w:marLeft w:val="0"/>
      <w:marRight w:val="0"/>
      <w:marTop w:val="0"/>
      <w:marBottom w:val="0"/>
      <w:divBdr>
        <w:top w:val="none" w:sz="0" w:space="0" w:color="auto"/>
        <w:left w:val="none" w:sz="0" w:space="0" w:color="auto"/>
        <w:bottom w:val="none" w:sz="0" w:space="0" w:color="auto"/>
        <w:right w:val="none" w:sz="0" w:space="0" w:color="auto"/>
      </w:divBdr>
    </w:div>
    <w:div w:id="1173186815">
      <w:bodyDiv w:val="1"/>
      <w:marLeft w:val="0"/>
      <w:marRight w:val="0"/>
      <w:marTop w:val="0"/>
      <w:marBottom w:val="0"/>
      <w:divBdr>
        <w:top w:val="none" w:sz="0" w:space="0" w:color="auto"/>
        <w:left w:val="none" w:sz="0" w:space="0" w:color="auto"/>
        <w:bottom w:val="none" w:sz="0" w:space="0" w:color="auto"/>
        <w:right w:val="none" w:sz="0" w:space="0" w:color="auto"/>
      </w:divBdr>
    </w:div>
    <w:div w:id="1209611317">
      <w:bodyDiv w:val="1"/>
      <w:marLeft w:val="0"/>
      <w:marRight w:val="0"/>
      <w:marTop w:val="0"/>
      <w:marBottom w:val="0"/>
      <w:divBdr>
        <w:top w:val="none" w:sz="0" w:space="0" w:color="auto"/>
        <w:left w:val="none" w:sz="0" w:space="0" w:color="auto"/>
        <w:bottom w:val="none" w:sz="0" w:space="0" w:color="auto"/>
        <w:right w:val="none" w:sz="0" w:space="0" w:color="auto"/>
      </w:divBdr>
    </w:div>
    <w:div w:id="1414736549">
      <w:bodyDiv w:val="1"/>
      <w:marLeft w:val="0"/>
      <w:marRight w:val="0"/>
      <w:marTop w:val="0"/>
      <w:marBottom w:val="0"/>
      <w:divBdr>
        <w:top w:val="none" w:sz="0" w:space="0" w:color="auto"/>
        <w:left w:val="none" w:sz="0" w:space="0" w:color="auto"/>
        <w:bottom w:val="none" w:sz="0" w:space="0" w:color="auto"/>
        <w:right w:val="none" w:sz="0" w:space="0" w:color="auto"/>
      </w:divBdr>
    </w:div>
    <w:div w:id="1471554016">
      <w:bodyDiv w:val="1"/>
      <w:marLeft w:val="0"/>
      <w:marRight w:val="0"/>
      <w:marTop w:val="0"/>
      <w:marBottom w:val="0"/>
      <w:divBdr>
        <w:top w:val="none" w:sz="0" w:space="0" w:color="auto"/>
        <w:left w:val="none" w:sz="0" w:space="0" w:color="auto"/>
        <w:bottom w:val="none" w:sz="0" w:space="0" w:color="auto"/>
        <w:right w:val="none" w:sz="0" w:space="0" w:color="auto"/>
      </w:divBdr>
    </w:div>
    <w:div w:id="1511875101">
      <w:bodyDiv w:val="1"/>
      <w:marLeft w:val="0"/>
      <w:marRight w:val="0"/>
      <w:marTop w:val="0"/>
      <w:marBottom w:val="0"/>
      <w:divBdr>
        <w:top w:val="none" w:sz="0" w:space="0" w:color="auto"/>
        <w:left w:val="none" w:sz="0" w:space="0" w:color="auto"/>
        <w:bottom w:val="none" w:sz="0" w:space="0" w:color="auto"/>
        <w:right w:val="none" w:sz="0" w:space="0" w:color="auto"/>
      </w:divBdr>
    </w:div>
    <w:div w:id="1658994542">
      <w:bodyDiv w:val="1"/>
      <w:marLeft w:val="0"/>
      <w:marRight w:val="0"/>
      <w:marTop w:val="0"/>
      <w:marBottom w:val="0"/>
      <w:divBdr>
        <w:top w:val="none" w:sz="0" w:space="0" w:color="auto"/>
        <w:left w:val="none" w:sz="0" w:space="0" w:color="auto"/>
        <w:bottom w:val="none" w:sz="0" w:space="0" w:color="auto"/>
        <w:right w:val="none" w:sz="0" w:space="0" w:color="auto"/>
      </w:divBdr>
    </w:div>
    <w:div w:id="1775517545">
      <w:bodyDiv w:val="1"/>
      <w:marLeft w:val="0"/>
      <w:marRight w:val="0"/>
      <w:marTop w:val="0"/>
      <w:marBottom w:val="0"/>
      <w:divBdr>
        <w:top w:val="none" w:sz="0" w:space="0" w:color="auto"/>
        <w:left w:val="none" w:sz="0" w:space="0" w:color="auto"/>
        <w:bottom w:val="none" w:sz="0" w:space="0" w:color="auto"/>
        <w:right w:val="none" w:sz="0" w:space="0" w:color="auto"/>
      </w:divBdr>
    </w:div>
    <w:div w:id="1841431538">
      <w:bodyDiv w:val="1"/>
      <w:marLeft w:val="0"/>
      <w:marRight w:val="0"/>
      <w:marTop w:val="0"/>
      <w:marBottom w:val="0"/>
      <w:divBdr>
        <w:top w:val="none" w:sz="0" w:space="0" w:color="auto"/>
        <w:left w:val="none" w:sz="0" w:space="0" w:color="auto"/>
        <w:bottom w:val="none" w:sz="0" w:space="0" w:color="auto"/>
        <w:right w:val="none" w:sz="0" w:space="0" w:color="auto"/>
      </w:divBdr>
    </w:div>
    <w:div w:id="1973051339">
      <w:bodyDiv w:val="1"/>
      <w:marLeft w:val="0"/>
      <w:marRight w:val="0"/>
      <w:marTop w:val="0"/>
      <w:marBottom w:val="0"/>
      <w:divBdr>
        <w:top w:val="none" w:sz="0" w:space="0" w:color="auto"/>
        <w:left w:val="none" w:sz="0" w:space="0" w:color="auto"/>
        <w:bottom w:val="none" w:sz="0" w:space="0" w:color="auto"/>
        <w:right w:val="none" w:sz="0" w:space="0" w:color="auto"/>
      </w:divBdr>
    </w:div>
    <w:div w:id="2024701092">
      <w:bodyDiv w:val="1"/>
      <w:marLeft w:val="0"/>
      <w:marRight w:val="0"/>
      <w:marTop w:val="0"/>
      <w:marBottom w:val="0"/>
      <w:divBdr>
        <w:top w:val="none" w:sz="0" w:space="0" w:color="auto"/>
        <w:left w:val="none" w:sz="0" w:space="0" w:color="auto"/>
        <w:bottom w:val="none" w:sz="0" w:space="0" w:color="auto"/>
        <w:right w:val="none" w:sz="0" w:space="0" w:color="auto"/>
      </w:divBdr>
    </w:div>
    <w:div w:id="2028171830">
      <w:bodyDiv w:val="1"/>
      <w:marLeft w:val="0"/>
      <w:marRight w:val="0"/>
      <w:marTop w:val="0"/>
      <w:marBottom w:val="0"/>
      <w:divBdr>
        <w:top w:val="none" w:sz="0" w:space="0" w:color="auto"/>
        <w:left w:val="none" w:sz="0" w:space="0" w:color="auto"/>
        <w:bottom w:val="none" w:sz="0" w:space="0" w:color="auto"/>
        <w:right w:val="none" w:sz="0" w:space="0" w:color="auto"/>
      </w:divBdr>
    </w:div>
    <w:div w:id="204551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s-lois.justice.gc.ca/fra/lois/a-1/" TargetMode="External"/><Relationship Id="rId13" Type="http://schemas.openxmlformats.org/officeDocument/2006/relationships/hyperlink" Target="https://kings-printer.alberta.ca/1266.cfm?page=P35p5.cfm&amp;leg_type=Acts&amp;isbncln=9780779851775" TargetMode="External"/><Relationship Id="rId18" Type="http://schemas.openxmlformats.org/officeDocument/2006/relationships/hyperlink" Target="https://www.asc-csa.gc.ca/fra/transparence/aiprp/info-source.as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egisquebec.gouv.qc.ca/fr/document/lc/F-3.1.1" TargetMode="External"/><Relationship Id="rId17" Type="http://schemas.openxmlformats.org/officeDocument/2006/relationships/hyperlink" Target="https://www.asc-csa.gc.ca/fra/transparence/aiprp/info-source.as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aws-lois.justice.gc.ca/fra/lois/a-1/" TargetMode="External"/><Relationship Id="rId20" Type="http://schemas.openxmlformats.org/officeDocument/2006/relationships/hyperlink" Target="https://laws-lois.justice.gc.ca/fra/lois/i-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quebec.gouv.qc.ca/fr/document/lc/m-30"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laws-lois.justice.gc.ca/fra/lois/p-21/" TargetMode="External"/><Relationship Id="rId23" Type="http://schemas.openxmlformats.org/officeDocument/2006/relationships/footer" Target="footer1.xml"/><Relationship Id="rId10" Type="http://schemas.openxmlformats.org/officeDocument/2006/relationships/hyperlink" Target="https://www.canada.ca/fr/commission-fonction-publique/emplois/services/emplois-gc/equite-matiere-emploi.html" TargetMode="External"/><Relationship Id="rId19" Type="http://schemas.openxmlformats.org/officeDocument/2006/relationships/hyperlink" Target="mailto:aiprp-atip@asc-csa.gc.ca" TargetMode="External"/><Relationship Id="rId4" Type="http://schemas.openxmlformats.org/officeDocument/2006/relationships/settings" Target="settings.xml"/><Relationship Id="rId9" Type="http://schemas.openxmlformats.org/officeDocument/2006/relationships/hyperlink" Target="https://laws-lois.justice.gc.ca/fra/lois/p-21/page-1.html" TargetMode="External"/><Relationship Id="rId14" Type="http://schemas.openxmlformats.org/officeDocument/2006/relationships/hyperlink" Target="https://kings-printer.alberta.ca/1266.cfm?page=2025_021.cfm&amp;leg_type=Regs&amp;isbncln=9780779851799"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FA26E-9E5B-4E15-8A1F-D4DF03C65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5176</Words>
  <Characters>28520</Characters>
  <Application>Microsoft Office Word</Application>
  <DocSecurity>0</DocSecurity>
  <Lines>1096</Lines>
  <Paragraphs>431</Paragraphs>
  <ScaleCrop>false</ScaleCrop>
  <Company/>
  <LinksUpToDate>false</LinksUpToDate>
  <CharactersWithSpaces>33265</CharactersWithSpaces>
  <SharedDoc>false</SharedDoc>
  <HLinks>
    <vt:vector size="18" baseType="variant">
      <vt:variant>
        <vt:i4>2031708</vt:i4>
      </vt:variant>
      <vt:variant>
        <vt:i4>24</vt:i4>
      </vt:variant>
      <vt:variant>
        <vt:i4>0</vt:i4>
      </vt:variant>
      <vt:variant>
        <vt:i4>5</vt:i4>
      </vt:variant>
      <vt:variant>
        <vt:lpwstr>https://www.sqrc.gouv.qc.ca/index.asp</vt:lpwstr>
      </vt:variant>
      <vt:variant>
        <vt:lpwstr/>
      </vt:variant>
      <vt:variant>
        <vt:i4>1835091</vt:i4>
      </vt:variant>
      <vt:variant>
        <vt:i4>21</vt:i4>
      </vt:variant>
      <vt:variant>
        <vt:i4>0</vt:i4>
      </vt:variant>
      <vt:variant>
        <vt:i4>5</vt:i4>
      </vt:variant>
      <vt:variant>
        <vt:lpwstr>http://www2.publicationsduquebec.gouv.qc.ca/dynamicSearch/telecharge.php?type=2&amp;file=%2F%2FM_30%2FM30_A.htm</vt:lpwstr>
      </vt:variant>
      <vt:variant>
        <vt:lpwstr/>
      </vt:variant>
      <vt:variant>
        <vt:i4>1572878</vt:i4>
      </vt:variant>
      <vt:variant>
        <vt:i4>0</vt:i4>
      </vt:variant>
      <vt:variant>
        <vt:i4>0</vt:i4>
      </vt:variant>
      <vt:variant>
        <vt:i4>5</vt:i4>
      </vt:variant>
      <vt:variant>
        <vt:lpwstr>http://www.asc-csa.gc.ca/eng/resources/gc/default.asp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2026-03-10T14:35:00Z</dcterms:created>
  <dcterms:modified xsi:type="dcterms:W3CDTF">2026-03-10T14:35:00Z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5da61403,79822f2d,3da4004b</vt:lpwstr>
  </property>
  <property fmtid="{D5CDD505-2E9C-101B-9397-08002B2CF9AE}" pid="3" name="ClassificationContentMarkingHeaderFontProps">
    <vt:lpwstr>#696969,12,arial</vt:lpwstr>
  </property>
  <property fmtid="{D5CDD505-2E9C-101B-9397-08002B2CF9AE}" pid="4" name="ClassificationContentMarkingHeaderText">
    <vt:lpwstr>NON CLASSIFIÉ / UNCLASSIFIED</vt:lpwstr>
  </property>
  <property fmtid="{D5CDD505-2E9C-101B-9397-08002B2CF9AE}" pid="5" name="MSIP_Label_d878c0fb-d9d0-4b0a-b557-795ff6d8f755_Enabled">
    <vt:lpwstr>true</vt:lpwstr>
  </property>
  <property fmtid="{D5CDD505-2E9C-101B-9397-08002B2CF9AE}" pid="6" name="MSIP_Label_d878c0fb-d9d0-4b0a-b557-795ff6d8f755_SetDate">
    <vt:lpwstr>2026-03-10T14:35:47Z</vt:lpwstr>
  </property>
  <property fmtid="{D5CDD505-2E9C-101B-9397-08002B2CF9AE}" pid="7" name="MSIP_Label_d878c0fb-d9d0-4b0a-b557-795ff6d8f755_Method">
    <vt:lpwstr>Privileged</vt:lpwstr>
  </property>
  <property fmtid="{D5CDD505-2E9C-101B-9397-08002B2CF9AE}" pid="8" name="MSIP_Label_d878c0fb-d9d0-4b0a-b557-795ff6d8f755_Name">
    <vt:lpwstr>NON-CLASSIFIÉ - UNCLASSIFIED</vt:lpwstr>
  </property>
  <property fmtid="{D5CDD505-2E9C-101B-9397-08002B2CF9AE}" pid="9" name="MSIP_Label_d878c0fb-d9d0-4b0a-b557-795ff6d8f755_SiteId">
    <vt:lpwstr>ea59922f-ea3d-4e45-ba97-caf826fb9335</vt:lpwstr>
  </property>
  <property fmtid="{D5CDD505-2E9C-101B-9397-08002B2CF9AE}" pid="10" name="MSIP_Label_d878c0fb-d9d0-4b0a-b557-795ff6d8f755_ActionId">
    <vt:lpwstr>82f50aef-6183-44a3-aee6-5790368d5255</vt:lpwstr>
  </property>
  <property fmtid="{D5CDD505-2E9C-101B-9397-08002B2CF9AE}" pid="11" name="MSIP_Label_d878c0fb-d9d0-4b0a-b557-795ff6d8f755_ContentBits">
    <vt:lpwstr>1</vt:lpwstr>
  </property>
  <property fmtid="{D5CDD505-2E9C-101B-9397-08002B2CF9AE}" pid="12" name="MSIP_Label_d878c0fb-d9d0-4b0a-b557-795ff6d8f755_Tag">
    <vt:lpwstr>10, 0, 1, 1</vt:lpwstr>
  </property>
</Properties>
</file>